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2F" w:rsidRDefault="00586C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6C2F" w:rsidRDefault="00586C2F">
      <w:pPr>
        <w:pStyle w:val="ConsPlusNormal"/>
        <w:jc w:val="both"/>
        <w:outlineLvl w:val="0"/>
      </w:pPr>
    </w:p>
    <w:p w:rsidR="00586C2F" w:rsidRDefault="00586C2F">
      <w:pPr>
        <w:pStyle w:val="ConsPlusNormal"/>
        <w:outlineLvl w:val="0"/>
      </w:pPr>
      <w:r>
        <w:t>Зарегистрировано в Минюсте России 11 сентября 2014 г. N 34035</w:t>
      </w:r>
    </w:p>
    <w:p w:rsidR="00586C2F" w:rsidRDefault="00586C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C2F" w:rsidRDefault="00586C2F">
      <w:pPr>
        <w:pStyle w:val="ConsPlusNormal"/>
        <w:jc w:val="center"/>
      </w:pPr>
    </w:p>
    <w:p w:rsidR="00586C2F" w:rsidRDefault="00586C2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86C2F" w:rsidRDefault="00586C2F">
      <w:pPr>
        <w:pStyle w:val="ConsPlusTitle"/>
        <w:jc w:val="center"/>
      </w:pPr>
    </w:p>
    <w:p w:rsidR="00586C2F" w:rsidRDefault="00586C2F">
      <w:pPr>
        <w:pStyle w:val="ConsPlusTitle"/>
        <w:jc w:val="center"/>
      </w:pPr>
      <w:r>
        <w:t>ПРИКАЗ</w:t>
      </w:r>
    </w:p>
    <w:p w:rsidR="00586C2F" w:rsidRDefault="00586C2F">
      <w:pPr>
        <w:pStyle w:val="ConsPlusTitle"/>
        <w:jc w:val="center"/>
      </w:pPr>
      <w:r>
        <w:t>от 4 августа 2014 г. N 533н</w:t>
      </w:r>
    </w:p>
    <w:p w:rsidR="00586C2F" w:rsidRDefault="00586C2F">
      <w:pPr>
        <w:pStyle w:val="ConsPlusTitle"/>
        <w:jc w:val="center"/>
      </w:pPr>
    </w:p>
    <w:p w:rsidR="00586C2F" w:rsidRDefault="00586C2F">
      <w:pPr>
        <w:pStyle w:val="ConsPlusTitle"/>
        <w:jc w:val="center"/>
      </w:pPr>
      <w:r>
        <w:t>ОБ УТВЕРЖДЕНИИ ПРОФЕССИОНАЛЬНОГО СТАНДАРТА</w:t>
      </w:r>
    </w:p>
    <w:p w:rsidR="00586C2F" w:rsidRDefault="00586C2F">
      <w:pPr>
        <w:pStyle w:val="ConsPlusTitle"/>
        <w:jc w:val="center"/>
      </w:pPr>
      <w:r>
        <w:t>"СПЕЦИАЛИСТ ПО ПРОИЗВОДСТВУ ПРОДУКЦИИ ПЕЧАТНЫХ СРЕДСТВ</w:t>
      </w:r>
    </w:p>
    <w:p w:rsidR="00586C2F" w:rsidRDefault="00586C2F">
      <w:pPr>
        <w:pStyle w:val="ConsPlusTitle"/>
        <w:jc w:val="center"/>
      </w:pPr>
      <w:r>
        <w:t>МАССОВОЙ ИНФОРМАЦИИ"</w:t>
      </w:r>
    </w:p>
    <w:p w:rsidR="00586C2F" w:rsidRDefault="00586C2F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6C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C2F" w:rsidRDefault="00586C2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C2F" w:rsidRDefault="00586C2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6C2F" w:rsidRDefault="00586C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86C2F" w:rsidRDefault="00586C2F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7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C2F" w:rsidRDefault="00586C2F"/>
        </w:tc>
      </w:tr>
    </w:tbl>
    <w:p w:rsidR="00586C2F" w:rsidRDefault="00586C2F">
      <w:pPr>
        <w:pStyle w:val="ConsPlusNormal"/>
        <w:spacing w:before="28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8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586C2F" w:rsidRDefault="00586C2F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"Специалист по производству продукции печатных средств массовой информации".</w:t>
      </w:r>
    </w:p>
    <w:p w:rsidR="00586C2F" w:rsidRDefault="00586C2F">
      <w:pPr>
        <w:pStyle w:val="ConsPlusNormal"/>
        <w:ind w:firstLine="540"/>
        <w:jc w:val="both"/>
      </w:pPr>
    </w:p>
    <w:p w:rsidR="00586C2F" w:rsidRDefault="00586C2F">
      <w:pPr>
        <w:pStyle w:val="ConsPlusNormal"/>
        <w:jc w:val="right"/>
      </w:pPr>
      <w:r>
        <w:t>Министр</w:t>
      </w:r>
    </w:p>
    <w:p w:rsidR="00586C2F" w:rsidRDefault="00586C2F">
      <w:pPr>
        <w:pStyle w:val="ConsPlusNormal"/>
        <w:jc w:val="right"/>
      </w:pPr>
      <w:r>
        <w:t>М.А.ТОПИЛИН</w:t>
      </w:r>
    </w:p>
    <w:p w:rsidR="00586C2F" w:rsidRDefault="00586C2F">
      <w:pPr>
        <w:pStyle w:val="ConsPlusNormal"/>
        <w:ind w:firstLine="540"/>
        <w:jc w:val="both"/>
      </w:pPr>
    </w:p>
    <w:p w:rsidR="00586C2F" w:rsidRDefault="00586C2F">
      <w:pPr>
        <w:pStyle w:val="ConsPlusNormal"/>
        <w:ind w:firstLine="540"/>
        <w:jc w:val="both"/>
      </w:pPr>
    </w:p>
    <w:p w:rsidR="00586C2F" w:rsidRDefault="00586C2F">
      <w:pPr>
        <w:pStyle w:val="ConsPlusNormal"/>
        <w:ind w:firstLine="540"/>
        <w:jc w:val="both"/>
      </w:pPr>
    </w:p>
    <w:p w:rsidR="00586C2F" w:rsidRDefault="00586C2F">
      <w:pPr>
        <w:pStyle w:val="ConsPlusNormal"/>
        <w:ind w:firstLine="540"/>
        <w:jc w:val="both"/>
      </w:pPr>
    </w:p>
    <w:p w:rsidR="00586C2F" w:rsidRDefault="00586C2F">
      <w:pPr>
        <w:pStyle w:val="ConsPlusNormal"/>
        <w:ind w:firstLine="540"/>
        <w:jc w:val="both"/>
      </w:pPr>
    </w:p>
    <w:p w:rsidR="00586C2F" w:rsidRDefault="00586C2F">
      <w:pPr>
        <w:pStyle w:val="ConsPlusNormal"/>
        <w:jc w:val="right"/>
        <w:outlineLvl w:val="0"/>
      </w:pPr>
      <w:r>
        <w:t>Утвержден</w:t>
      </w:r>
    </w:p>
    <w:p w:rsidR="00586C2F" w:rsidRDefault="00586C2F">
      <w:pPr>
        <w:pStyle w:val="ConsPlusNormal"/>
        <w:jc w:val="right"/>
      </w:pPr>
      <w:r>
        <w:t>приказом Министерства труда</w:t>
      </w:r>
    </w:p>
    <w:p w:rsidR="00586C2F" w:rsidRDefault="00586C2F">
      <w:pPr>
        <w:pStyle w:val="ConsPlusNormal"/>
        <w:jc w:val="right"/>
      </w:pPr>
      <w:r>
        <w:t>и социальной защиты</w:t>
      </w:r>
    </w:p>
    <w:p w:rsidR="00586C2F" w:rsidRDefault="00586C2F">
      <w:pPr>
        <w:pStyle w:val="ConsPlusNormal"/>
        <w:jc w:val="right"/>
      </w:pPr>
      <w:r>
        <w:t>Российской Федерации</w:t>
      </w:r>
    </w:p>
    <w:p w:rsidR="00586C2F" w:rsidRDefault="00586C2F">
      <w:pPr>
        <w:pStyle w:val="ConsPlusNormal"/>
        <w:jc w:val="right"/>
      </w:pPr>
      <w:r>
        <w:t>от 4 августа 2014 г. N 533н</w:t>
      </w:r>
    </w:p>
    <w:p w:rsidR="00586C2F" w:rsidRDefault="00586C2F">
      <w:pPr>
        <w:pStyle w:val="ConsPlusNormal"/>
        <w:jc w:val="right"/>
      </w:pPr>
    </w:p>
    <w:p w:rsidR="00586C2F" w:rsidRDefault="00586C2F">
      <w:pPr>
        <w:pStyle w:val="ConsPlusTitle"/>
        <w:jc w:val="center"/>
      </w:pPr>
      <w:bookmarkStart w:id="0" w:name="P31"/>
      <w:bookmarkEnd w:id="0"/>
      <w:r>
        <w:t>ПРОФЕССИОНАЛЬНЫЙ СТАНДАРТ</w:t>
      </w:r>
    </w:p>
    <w:p w:rsidR="00586C2F" w:rsidRDefault="00586C2F">
      <w:pPr>
        <w:pStyle w:val="ConsPlusTitle"/>
        <w:jc w:val="center"/>
      </w:pPr>
    </w:p>
    <w:p w:rsidR="00586C2F" w:rsidRDefault="00586C2F">
      <w:pPr>
        <w:pStyle w:val="ConsPlusTitle"/>
        <w:jc w:val="center"/>
      </w:pPr>
      <w:r>
        <w:t>СПЕЦИАЛИСТ</w:t>
      </w:r>
    </w:p>
    <w:p w:rsidR="00586C2F" w:rsidRDefault="00586C2F">
      <w:pPr>
        <w:pStyle w:val="ConsPlusTitle"/>
        <w:jc w:val="center"/>
      </w:pPr>
      <w:r>
        <w:t>ПО ПРОИЗВОДСТВУ ПРОДУКЦИИ ПЕЧАТНЫХ СРЕДСТВ</w:t>
      </w:r>
    </w:p>
    <w:p w:rsidR="00586C2F" w:rsidRDefault="00586C2F">
      <w:pPr>
        <w:pStyle w:val="ConsPlusTitle"/>
        <w:jc w:val="center"/>
      </w:pPr>
      <w:r>
        <w:t>МАССОВОЙ ИНФОРМАЦИИ</w:t>
      </w:r>
    </w:p>
    <w:p w:rsidR="00586C2F" w:rsidRDefault="00586C2F">
      <w:pPr>
        <w:pStyle w:val="ConsPlusNormal"/>
        <w:ind w:firstLine="540"/>
        <w:jc w:val="both"/>
      </w:pPr>
    </w:p>
    <w:p w:rsidR="00586C2F" w:rsidRDefault="00586C2F">
      <w:pPr>
        <w:sectPr w:rsidR="00586C2F" w:rsidSect="002D2B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4"/>
        <w:gridCol w:w="3625"/>
      </w:tblGrid>
      <w:tr w:rsidR="00586C2F">
        <w:tc>
          <w:tcPr>
            <w:tcW w:w="6014" w:type="dxa"/>
            <w:tcBorders>
              <w:top w:val="nil"/>
              <w:left w:val="nil"/>
              <w:bottom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:rsidR="00586C2F" w:rsidRDefault="00586C2F">
            <w:pPr>
              <w:pStyle w:val="ConsPlusNormal"/>
              <w:jc w:val="center"/>
            </w:pPr>
            <w:r>
              <w:t>161</w:t>
            </w:r>
          </w:p>
        </w:tc>
      </w:tr>
      <w:tr w:rsidR="00586C2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p w:rsidR="00586C2F" w:rsidRDefault="00586C2F">
      <w:pPr>
        <w:pStyle w:val="ConsPlusNormal"/>
        <w:jc w:val="center"/>
        <w:outlineLvl w:val="1"/>
      </w:pPr>
      <w:r>
        <w:t>I. Общие сведения</w:t>
      </w:r>
    </w:p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5"/>
        <w:gridCol w:w="567"/>
        <w:gridCol w:w="1357"/>
      </w:tblGrid>
      <w:tr w:rsidR="00586C2F">
        <w:tc>
          <w:tcPr>
            <w:tcW w:w="7715" w:type="dxa"/>
            <w:tcBorders>
              <w:top w:val="nil"/>
              <w:left w:val="nil"/>
              <w:right w:val="nil"/>
            </w:tcBorders>
          </w:tcPr>
          <w:p w:rsidR="00586C2F" w:rsidRDefault="00586C2F">
            <w:pPr>
              <w:pStyle w:val="ConsPlusNormal"/>
              <w:jc w:val="center"/>
            </w:pPr>
            <w:r>
              <w:t>Организация технологического процесса подготовки к выпуску продукции печатных средств массовой информации (СМИ)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F" w:rsidRDefault="00586C2F">
            <w:pPr>
              <w:pStyle w:val="ConsPlusNormal"/>
              <w:jc w:val="center"/>
            </w:pPr>
            <w:r>
              <w:t>11.008</w:t>
            </w:r>
          </w:p>
        </w:tc>
      </w:tr>
      <w:tr w:rsidR="00586C2F">
        <w:tblPrEx>
          <w:tblBorders>
            <w:right w:val="none" w:sz="0" w:space="0" w:color="auto"/>
          </w:tblBorders>
        </w:tblPrEx>
        <w:tc>
          <w:tcPr>
            <w:tcW w:w="7715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center"/>
            </w:pPr>
            <w:r>
              <w:t>Код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p w:rsidR="00586C2F" w:rsidRDefault="00586C2F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586C2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F" w:rsidRDefault="00586C2F">
            <w:pPr>
              <w:pStyle w:val="ConsPlusNormal"/>
            </w:pPr>
            <w:r>
              <w:t>Удовлетворение потребностей читателей в продукции печатных средств массовой информации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p w:rsidR="00586C2F" w:rsidRDefault="00586C2F">
      <w:pPr>
        <w:pStyle w:val="ConsPlusNormal"/>
        <w:jc w:val="both"/>
        <w:outlineLvl w:val="2"/>
      </w:pPr>
      <w:r>
        <w:t>Группа занятий:</w:t>
      </w:r>
    </w:p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6"/>
        <w:gridCol w:w="2379"/>
        <w:gridCol w:w="1559"/>
        <w:gridCol w:w="3625"/>
      </w:tblGrid>
      <w:tr w:rsidR="00586C2F">
        <w:tc>
          <w:tcPr>
            <w:tcW w:w="2076" w:type="dxa"/>
          </w:tcPr>
          <w:p w:rsidR="00586C2F" w:rsidRDefault="00586C2F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2451</w:t>
              </w:r>
            </w:hyperlink>
          </w:p>
        </w:tc>
        <w:tc>
          <w:tcPr>
            <w:tcW w:w="2379" w:type="dxa"/>
          </w:tcPr>
          <w:p w:rsidR="00586C2F" w:rsidRDefault="00586C2F">
            <w:pPr>
              <w:pStyle w:val="ConsPlusNormal"/>
            </w:pPr>
            <w:r>
              <w:t>Журналисты и литературные работники</w:t>
            </w:r>
          </w:p>
        </w:tc>
        <w:tc>
          <w:tcPr>
            <w:tcW w:w="1559" w:type="dxa"/>
          </w:tcPr>
          <w:p w:rsidR="00586C2F" w:rsidRDefault="00586C2F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1229</w:t>
              </w:r>
            </w:hyperlink>
          </w:p>
        </w:tc>
        <w:tc>
          <w:tcPr>
            <w:tcW w:w="3625" w:type="dxa"/>
          </w:tcPr>
          <w:p w:rsidR="00586C2F" w:rsidRDefault="00586C2F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586C2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76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0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379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625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p w:rsidR="00586C2F" w:rsidRDefault="00586C2F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8"/>
        <w:gridCol w:w="6891"/>
      </w:tblGrid>
      <w:tr w:rsidR="00586C2F">
        <w:tc>
          <w:tcPr>
            <w:tcW w:w="2748" w:type="dxa"/>
          </w:tcPr>
          <w:p w:rsidR="00586C2F" w:rsidRDefault="00586C2F">
            <w:pPr>
              <w:pStyle w:val="ConsPlusNormal"/>
            </w:pPr>
            <w:r>
              <w:t>22.12</w:t>
            </w:r>
          </w:p>
        </w:tc>
        <w:tc>
          <w:tcPr>
            <w:tcW w:w="6891" w:type="dxa"/>
          </w:tcPr>
          <w:p w:rsidR="00586C2F" w:rsidRDefault="00586C2F">
            <w:pPr>
              <w:pStyle w:val="ConsPlusNormal"/>
            </w:pPr>
            <w:r>
              <w:t>Издание газет</w:t>
            </w:r>
          </w:p>
        </w:tc>
      </w:tr>
      <w:tr w:rsidR="00586C2F">
        <w:tc>
          <w:tcPr>
            <w:tcW w:w="2748" w:type="dxa"/>
          </w:tcPr>
          <w:p w:rsidR="00586C2F" w:rsidRDefault="00586C2F">
            <w:pPr>
              <w:pStyle w:val="ConsPlusNormal"/>
            </w:pPr>
            <w:r>
              <w:t>22.13</w:t>
            </w:r>
          </w:p>
        </w:tc>
        <w:tc>
          <w:tcPr>
            <w:tcW w:w="6891" w:type="dxa"/>
          </w:tcPr>
          <w:p w:rsidR="00586C2F" w:rsidRDefault="00586C2F">
            <w:pPr>
              <w:pStyle w:val="ConsPlusNormal"/>
            </w:pPr>
            <w:r>
              <w:t>Издание журналов и периодических публикаций</w:t>
            </w:r>
          </w:p>
        </w:tc>
      </w:tr>
      <w:tr w:rsidR="00586C2F">
        <w:tblPrEx>
          <w:tblBorders>
            <w:left w:val="nil"/>
            <w:right w:val="nil"/>
            <w:insideV w:val="nil"/>
          </w:tblBorders>
        </w:tblPrEx>
        <w:tc>
          <w:tcPr>
            <w:tcW w:w="2748" w:type="dxa"/>
            <w:tcBorders>
              <w:bottom w:val="nil"/>
            </w:tcBorders>
          </w:tcPr>
          <w:p w:rsidR="00586C2F" w:rsidRDefault="00586C2F">
            <w:pPr>
              <w:pStyle w:val="ConsPlusNormal"/>
              <w:jc w:val="center"/>
            </w:pPr>
            <w:r>
              <w:lastRenderedPageBreak/>
              <w:t xml:space="preserve">(код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07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891" w:type="dxa"/>
            <w:tcBorders>
              <w:bottom w:val="nil"/>
            </w:tcBorders>
          </w:tcPr>
          <w:p w:rsidR="00586C2F" w:rsidRDefault="00586C2F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p w:rsidR="00586C2F" w:rsidRDefault="00586C2F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586C2F" w:rsidRDefault="00586C2F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586C2F" w:rsidRDefault="00586C2F">
      <w:pPr>
        <w:pStyle w:val="ConsPlusNormal"/>
        <w:jc w:val="center"/>
      </w:pPr>
      <w:r>
        <w:t>профессиональной деятельности)</w:t>
      </w:r>
    </w:p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2260"/>
        <w:gridCol w:w="1276"/>
        <w:gridCol w:w="2835"/>
        <w:gridCol w:w="1276"/>
        <w:gridCol w:w="1357"/>
      </w:tblGrid>
      <w:tr w:rsidR="00586C2F">
        <w:tc>
          <w:tcPr>
            <w:tcW w:w="4171" w:type="dxa"/>
            <w:gridSpan w:val="3"/>
          </w:tcPr>
          <w:p w:rsidR="00586C2F" w:rsidRDefault="00586C2F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68" w:type="dxa"/>
            <w:gridSpan w:val="3"/>
          </w:tcPr>
          <w:p w:rsidR="00586C2F" w:rsidRDefault="00586C2F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586C2F">
        <w:tc>
          <w:tcPr>
            <w:tcW w:w="635" w:type="dxa"/>
          </w:tcPr>
          <w:p w:rsidR="00586C2F" w:rsidRDefault="00586C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60" w:type="dxa"/>
          </w:tcPr>
          <w:p w:rsidR="00586C2F" w:rsidRDefault="00586C2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76" w:type="dxa"/>
          </w:tcPr>
          <w:p w:rsidR="00586C2F" w:rsidRDefault="00586C2F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835" w:type="dxa"/>
          </w:tcPr>
          <w:p w:rsidR="00586C2F" w:rsidRDefault="00586C2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76" w:type="dxa"/>
          </w:tcPr>
          <w:p w:rsidR="00586C2F" w:rsidRDefault="00586C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57" w:type="dxa"/>
          </w:tcPr>
          <w:p w:rsidR="00586C2F" w:rsidRDefault="00586C2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586C2F">
        <w:tc>
          <w:tcPr>
            <w:tcW w:w="635" w:type="dxa"/>
            <w:vMerge w:val="restart"/>
          </w:tcPr>
          <w:p w:rsidR="00586C2F" w:rsidRDefault="00586C2F">
            <w:pPr>
              <w:pStyle w:val="ConsPlusNormal"/>
            </w:pPr>
            <w:r>
              <w:t>A</w:t>
            </w:r>
          </w:p>
        </w:tc>
        <w:tc>
          <w:tcPr>
            <w:tcW w:w="2260" w:type="dxa"/>
            <w:vMerge w:val="restart"/>
          </w:tcPr>
          <w:p w:rsidR="00586C2F" w:rsidRDefault="00586C2F">
            <w:pPr>
              <w:pStyle w:val="ConsPlusNormal"/>
            </w:pPr>
            <w:r>
              <w:t>Предметная реализация требований к художественно-техническому оформлению СМИ</w:t>
            </w:r>
          </w:p>
        </w:tc>
        <w:tc>
          <w:tcPr>
            <w:tcW w:w="1276" w:type="dxa"/>
            <w:vMerge w:val="restart"/>
          </w:tcPr>
          <w:p w:rsidR="00586C2F" w:rsidRDefault="00586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586C2F" w:rsidRDefault="00586C2F">
            <w:pPr>
              <w:pStyle w:val="ConsPlusNormal"/>
            </w:pPr>
            <w:r>
              <w:t>Разработка макета издания</w:t>
            </w:r>
          </w:p>
        </w:tc>
        <w:tc>
          <w:tcPr>
            <w:tcW w:w="1276" w:type="dxa"/>
          </w:tcPr>
          <w:p w:rsidR="00586C2F" w:rsidRDefault="00586C2F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357" w:type="dxa"/>
          </w:tcPr>
          <w:p w:rsidR="00586C2F" w:rsidRDefault="00586C2F">
            <w:pPr>
              <w:pStyle w:val="ConsPlusNormal"/>
              <w:jc w:val="center"/>
            </w:pPr>
            <w:r>
              <w:t>7</w:t>
            </w:r>
          </w:p>
        </w:tc>
      </w:tr>
      <w:tr w:rsidR="00586C2F">
        <w:tc>
          <w:tcPr>
            <w:tcW w:w="635" w:type="dxa"/>
            <w:vMerge/>
          </w:tcPr>
          <w:p w:rsidR="00586C2F" w:rsidRDefault="00586C2F"/>
        </w:tc>
        <w:tc>
          <w:tcPr>
            <w:tcW w:w="2260" w:type="dxa"/>
            <w:vMerge/>
          </w:tcPr>
          <w:p w:rsidR="00586C2F" w:rsidRDefault="00586C2F"/>
        </w:tc>
        <w:tc>
          <w:tcPr>
            <w:tcW w:w="1276" w:type="dxa"/>
            <w:vMerge/>
          </w:tcPr>
          <w:p w:rsidR="00586C2F" w:rsidRDefault="00586C2F"/>
        </w:tc>
        <w:tc>
          <w:tcPr>
            <w:tcW w:w="2835" w:type="dxa"/>
          </w:tcPr>
          <w:p w:rsidR="00586C2F" w:rsidRDefault="00586C2F">
            <w:pPr>
              <w:pStyle w:val="ConsPlusNormal"/>
            </w:pPr>
            <w:r>
              <w:t>Отбор иллюстративных материалов</w:t>
            </w:r>
          </w:p>
        </w:tc>
        <w:tc>
          <w:tcPr>
            <w:tcW w:w="1276" w:type="dxa"/>
          </w:tcPr>
          <w:p w:rsidR="00586C2F" w:rsidRDefault="00586C2F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357" w:type="dxa"/>
          </w:tcPr>
          <w:p w:rsidR="00586C2F" w:rsidRDefault="00586C2F">
            <w:pPr>
              <w:pStyle w:val="ConsPlusNormal"/>
              <w:jc w:val="center"/>
            </w:pPr>
            <w:r>
              <w:t>7</w:t>
            </w:r>
          </w:p>
        </w:tc>
      </w:tr>
      <w:tr w:rsidR="00586C2F">
        <w:tc>
          <w:tcPr>
            <w:tcW w:w="635" w:type="dxa"/>
            <w:vMerge/>
          </w:tcPr>
          <w:p w:rsidR="00586C2F" w:rsidRDefault="00586C2F"/>
        </w:tc>
        <w:tc>
          <w:tcPr>
            <w:tcW w:w="2260" w:type="dxa"/>
            <w:vMerge/>
          </w:tcPr>
          <w:p w:rsidR="00586C2F" w:rsidRDefault="00586C2F"/>
        </w:tc>
        <w:tc>
          <w:tcPr>
            <w:tcW w:w="1276" w:type="dxa"/>
            <w:vMerge/>
          </w:tcPr>
          <w:p w:rsidR="00586C2F" w:rsidRDefault="00586C2F"/>
        </w:tc>
        <w:tc>
          <w:tcPr>
            <w:tcW w:w="2835" w:type="dxa"/>
          </w:tcPr>
          <w:p w:rsidR="00586C2F" w:rsidRDefault="00586C2F">
            <w:pPr>
              <w:pStyle w:val="ConsPlusNormal"/>
            </w:pPr>
            <w:r>
              <w:t>Заказ печати тиража и прием выполненной работы</w:t>
            </w:r>
          </w:p>
        </w:tc>
        <w:tc>
          <w:tcPr>
            <w:tcW w:w="1276" w:type="dxa"/>
          </w:tcPr>
          <w:p w:rsidR="00586C2F" w:rsidRDefault="00586C2F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357" w:type="dxa"/>
          </w:tcPr>
          <w:p w:rsidR="00586C2F" w:rsidRDefault="00586C2F">
            <w:pPr>
              <w:pStyle w:val="ConsPlusNormal"/>
              <w:jc w:val="center"/>
            </w:pPr>
            <w:r>
              <w:t>7</w:t>
            </w:r>
          </w:p>
        </w:tc>
      </w:tr>
      <w:tr w:rsidR="00586C2F">
        <w:tc>
          <w:tcPr>
            <w:tcW w:w="635" w:type="dxa"/>
            <w:vMerge w:val="restart"/>
          </w:tcPr>
          <w:p w:rsidR="00586C2F" w:rsidRDefault="00586C2F">
            <w:pPr>
              <w:pStyle w:val="ConsPlusNormal"/>
            </w:pPr>
            <w:r>
              <w:t>B</w:t>
            </w:r>
          </w:p>
        </w:tc>
        <w:tc>
          <w:tcPr>
            <w:tcW w:w="2260" w:type="dxa"/>
            <w:vMerge w:val="restart"/>
          </w:tcPr>
          <w:p w:rsidR="00586C2F" w:rsidRDefault="00586C2F">
            <w:pPr>
              <w:pStyle w:val="ConsPlusNormal"/>
            </w:pPr>
            <w:r>
              <w:t>Организация и контроль выпуска продукции печатного СМИ</w:t>
            </w:r>
          </w:p>
        </w:tc>
        <w:tc>
          <w:tcPr>
            <w:tcW w:w="1276" w:type="dxa"/>
            <w:vMerge w:val="restart"/>
          </w:tcPr>
          <w:p w:rsidR="00586C2F" w:rsidRDefault="00586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586C2F" w:rsidRDefault="00586C2F">
            <w:pPr>
              <w:pStyle w:val="ConsPlusNormal"/>
            </w:pPr>
            <w:r>
              <w:t>Руководство отделом допечатной подготовки</w:t>
            </w:r>
          </w:p>
        </w:tc>
        <w:tc>
          <w:tcPr>
            <w:tcW w:w="1276" w:type="dxa"/>
          </w:tcPr>
          <w:p w:rsidR="00586C2F" w:rsidRDefault="00586C2F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357" w:type="dxa"/>
          </w:tcPr>
          <w:p w:rsidR="00586C2F" w:rsidRDefault="00586C2F">
            <w:pPr>
              <w:pStyle w:val="ConsPlusNormal"/>
              <w:jc w:val="center"/>
            </w:pPr>
            <w:r>
              <w:t>7</w:t>
            </w:r>
          </w:p>
        </w:tc>
      </w:tr>
      <w:tr w:rsidR="00586C2F">
        <w:tc>
          <w:tcPr>
            <w:tcW w:w="635" w:type="dxa"/>
            <w:vMerge/>
          </w:tcPr>
          <w:p w:rsidR="00586C2F" w:rsidRDefault="00586C2F"/>
        </w:tc>
        <w:tc>
          <w:tcPr>
            <w:tcW w:w="2260" w:type="dxa"/>
            <w:vMerge/>
          </w:tcPr>
          <w:p w:rsidR="00586C2F" w:rsidRDefault="00586C2F"/>
        </w:tc>
        <w:tc>
          <w:tcPr>
            <w:tcW w:w="1276" w:type="dxa"/>
            <w:vMerge/>
          </w:tcPr>
          <w:p w:rsidR="00586C2F" w:rsidRDefault="00586C2F"/>
        </w:tc>
        <w:tc>
          <w:tcPr>
            <w:tcW w:w="2835" w:type="dxa"/>
          </w:tcPr>
          <w:p w:rsidR="00586C2F" w:rsidRDefault="00586C2F">
            <w:pPr>
              <w:pStyle w:val="ConsPlusNormal"/>
            </w:pPr>
            <w:r>
              <w:t>Распределение материалов между отделами</w:t>
            </w:r>
          </w:p>
        </w:tc>
        <w:tc>
          <w:tcPr>
            <w:tcW w:w="1276" w:type="dxa"/>
          </w:tcPr>
          <w:p w:rsidR="00586C2F" w:rsidRDefault="00586C2F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357" w:type="dxa"/>
          </w:tcPr>
          <w:p w:rsidR="00586C2F" w:rsidRDefault="00586C2F">
            <w:pPr>
              <w:pStyle w:val="ConsPlusNormal"/>
              <w:jc w:val="center"/>
            </w:pPr>
            <w:r>
              <w:t>7</w:t>
            </w:r>
          </w:p>
        </w:tc>
      </w:tr>
      <w:tr w:rsidR="00586C2F">
        <w:tc>
          <w:tcPr>
            <w:tcW w:w="635" w:type="dxa"/>
            <w:vMerge/>
          </w:tcPr>
          <w:p w:rsidR="00586C2F" w:rsidRDefault="00586C2F"/>
        </w:tc>
        <w:tc>
          <w:tcPr>
            <w:tcW w:w="2260" w:type="dxa"/>
            <w:vMerge/>
          </w:tcPr>
          <w:p w:rsidR="00586C2F" w:rsidRDefault="00586C2F"/>
        </w:tc>
        <w:tc>
          <w:tcPr>
            <w:tcW w:w="1276" w:type="dxa"/>
            <w:vMerge/>
          </w:tcPr>
          <w:p w:rsidR="00586C2F" w:rsidRDefault="00586C2F"/>
        </w:tc>
        <w:tc>
          <w:tcPr>
            <w:tcW w:w="2835" w:type="dxa"/>
          </w:tcPr>
          <w:p w:rsidR="00586C2F" w:rsidRDefault="00586C2F">
            <w:pPr>
              <w:pStyle w:val="ConsPlusNormal"/>
            </w:pPr>
            <w:r>
              <w:t>Прием выполненной работы</w:t>
            </w:r>
          </w:p>
        </w:tc>
        <w:tc>
          <w:tcPr>
            <w:tcW w:w="1276" w:type="dxa"/>
          </w:tcPr>
          <w:p w:rsidR="00586C2F" w:rsidRDefault="00586C2F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357" w:type="dxa"/>
          </w:tcPr>
          <w:p w:rsidR="00586C2F" w:rsidRDefault="00586C2F">
            <w:pPr>
              <w:pStyle w:val="ConsPlusNormal"/>
              <w:jc w:val="center"/>
            </w:pPr>
            <w:r>
              <w:t>7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p w:rsidR="00586C2F" w:rsidRDefault="00586C2F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586C2F" w:rsidRDefault="00586C2F">
      <w:pPr>
        <w:pStyle w:val="ConsPlusNormal"/>
        <w:jc w:val="center"/>
      </w:pPr>
    </w:p>
    <w:p w:rsidR="00586C2F" w:rsidRDefault="00586C2F">
      <w:pPr>
        <w:pStyle w:val="ConsPlusNormal"/>
        <w:jc w:val="both"/>
        <w:outlineLvl w:val="2"/>
      </w:pPr>
      <w:r>
        <w:t>3.1. Обобщенная трудовая функция</w:t>
      </w:r>
    </w:p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3"/>
        <w:gridCol w:w="3921"/>
        <w:gridCol w:w="797"/>
        <w:gridCol w:w="928"/>
        <w:gridCol w:w="2052"/>
        <w:gridCol w:w="648"/>
      </w:tblGrid>
      <w:tr w:rsidR="00586C2F">
        <w:tc>
          <w:tcPr>
            <w:tcW w:w="1293" w:type="dxa"/>
            <w:tcBorders>
              <w:top w:val="nil"/>
              <w:left w:val="nil"/>
              <w:bottom w:val="nil"/>
            </w:tcBorders>
            <w:vAlign w:val="center"/>
          </w:tcPr>
          <w:p w:rsidR="00586C2F" w:rsidRDefault="00586C2F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</w:tcBorders>
          </w:tcPr>
          <w:p w:rsidR="00586C2F" w:rsidRDefault="00586C2F">
            <w:pPr>
              <w:pStyle w:val="ConsPlusNormal"/>
            </w:pPr>
            <w:r>
              <w:t>Предметная реализация требований к художественно-техническому оформлению СМИ</w:t>
            </w:r>
          </w:p>
        </w:tc>
        <w:tc>
          <w:tcPr>
            <w:tcW w:w="797" w:type="dxa"/>
            <w:tcBorders>
              <w:top w:val="nil"/>
              <w:bottom w:val="nil"/>
            </w:tcBorders>
            <w:vAlign w:val="center"/>
          </w:tcPr>
          <w:p w:rsidR="00586C2F" w:rsidRDefault="00586C2F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C2F" w:rsidRDefault="00586C2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052" w:type="dxa"/>
            <w:tcBorders>
              <w:top w:val="nil"/>
              <w:bottom w:val="nil"/>
            </w:tcBorders>
            <w:vAlign w:val="center"/>
          </w:tcPr>
          <w:p w:rsidR="00586C2F" w:rsidRDefault="00586C2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C2F" w:rsidRDefault="00586C2F">
            <w:pPr>
              <w:pStyle w:val="ConsPlusNormal"/>
              <w:jc w:val="center"/>
            </w:pPr>
            <w:r>
              <w:t>7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5"/>
        <w:gridCol w:w="1394"/>
        <w:gridCol w:w="594"/>
        <w:gridCol w:w="1958"/>
        <w:gridCol w:w="992"/>
        <w:gridCol w:w="2066"/>
      </w:tblGrid>
      <w:tr w:rsidR="00586C2F">
        <w:tc>
          <w:tcPr>
            <w:tcW w:w="2635" w:type="dxa"/>
            <w:tcBorders>
              <w:top w:val="nil"/>
              <w:left w:val="nil"/>
              <w:bottom w:val="nil"/>
            </w:tcBorders>
          </w:tcPr>
          <w:p w:rsidR="00586C2F" w:rsidRDefault="00586C2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94" w:type="dxa"/>
            <w:tcBorders>
              <w:right w:val="nil"/>
            </w:tcBorders>
            <w:vAlign w:val="center"/>
          </w:tcPr>
          <w:p w:rsidR="00586C2F" w:rsidRDefault="00586C2F">
            <w:pPr>
              <w:pStyle w:val="ConsPlusNormal"/>
            </w:pPr>
            <w:r>
              <w:t>Оригинал</w:t>
            </w:r>
          </w:p>
        </w:tc>
        <w:tc>
          <w:tcPr>
            <w:tcW w:w="594" w:type="dxa"/>
            <w:tcBorders>
              <w:left w:val="nil"/>
            </w:tcBorders>
            <w:vAlign w:val="center"/>
          </w:tcPr>
          <w:p w:rsidR="00586C2F" w:rsidRDefault="00586C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8" w:type="dxa"/>
            <w:vAlign w:val="center"/>
          </w:tcPr>
          <w:p w:rsidR="00586C2F" w:rsidRDefault="00586C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992" w:type="dxa"/>
            <w:vAlign w:val="center"/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2066" w:type="dxa"/>
            <w:vAlign w:val="center"/>
          </w:tcPr>
          <w:p w:rsidR="00586C2F" w:rsidRDefault="00586C2F">
            <w:pPr>
              <w:pStyle w:val="ConsPlusNormal"/>
              <w:jc w:val="both"/>
            </w:pPr>
          </w:p>
        </w:tc>
      </w:tr>
      <w:tr w:rsidR="00586C2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1394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594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66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5"/>
        <w:gridCol w:w="6744"/>
      </w:tblGrid>
      <w:tr w:rsidR="00586C2F"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586C2F" w:rsidRDefault="00586C2F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744" w:type="dxa"/>
            <w:tcBorders>
              <w:top w:val="single" w:sz="4" w:space="0" w:color="auto"/>
              <w:bottom w:val="single" w:sz="4" w:space="0" w:color="auto"/>
            </w:tcBorders>
          </w:tcPr>
          <w:p w:rsidR="00586C2F" w:rsidRDefault="00586C2F">
            <w:pPr>
              <w:pStyle w:val="ConsPlusNormal"/>
            </w:pPr>
            <w:r>
              <w:t>Ответственный секретарь, выпускающий, арт-директор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5"/>
        <w:gridCol w:w="6744"/>
      </w:tblGrid>
      <w:tr w:rsidR="00586C2F">
        <w:tc>
          <w:tcPr>
            <w:tcW w:w="2895" w:type="dxa"/>
          </w:tcPr>
          <w:p w:rsidR="00586C2F" w:rsidRDefault="00586C2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744" w:type="dxa"/>
          </w:tcPr>
          <w:p w:rsidR="00586C2F" w:rsidRDefault="00586C2F">
            <w:pPr>
              <w:pStyle w:val="ConsPlusNormal"/>
            </w:pPr>
            <w:r>
              <w:t>Высшее образование - специалитет, магистратура 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586C2F">
        <w:tc>
          <w:tcPr>
            <w:tcW w:w="2895" w:type="dxa"/>
          </w:tcPr>
          <w:p w:rsidR="00586C2F" w:rsidRDefault="00586C2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744" w:type="dxa"/>
          </w:tcPr>
          <w:p w:rsidR="00586C2F" w:rsidRDefault="00586C2F">
            <w:pPr>
              <w:pStyle w:val="ConsPlusNormal"/>
            </w:pPr>
            <w:r>
              <w:t>Не менее трех лет в должности редактора или дизайнера</w:t>
            </w:r>
          </w:p>
        </w:tc>
      </w:tr>
      <w:tr w:rsidR="00586C2F">
        <w:tc>
          <w:tcPr>
            <w:tcW w:w="2895" w:type="dxa"/>
          </w:tcPr>
          <w:p w:rsidR="00586C2F" w:rsidRDefault="00586C2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744" w:type="dxa"/>
          </w:tcPr>
          <w:p w:rsidR="00586C2F" w:rsidRDefault="00586C2F">
            <w:pPr>
              <w:pStyle w:val="ConsPlusNormal"/>
            </w:pPr>
            <w:r>
              <w:t>-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p w:rsidR="00586C2F" w:rsidRDefault="00586C2F">
      <w:pPr>
        <w:pStyle w:val="ConsPlusNormal"/>
        <w:jc w:val="both"/>
        <w:outlineLvl w:val="3"/>
      </w:pPr>
      <w:r>
        <w:t>Дополнительные характеристики</w:t>
      </w:r>
    </w:p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7"/>
        <w:gridCol w:w="1275"/>
        <w:gridCol w:w="6177"/>
      </w:tblGrid>
      <w:tr w:rsidR="00586C2F">
        <w:tc>
          <w:tcPr>
            <w:tcW w:w="2187" w:type="dxa"/>
          </w:tcPr>
          <w:p w:rsidR="00586C2F" w:rsidRDefault="00586C2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75" w:type="dxa"/>
          </w:tcPr>
          <w:p w:rsidR="00586C2F" w:rsidRDefault="00586C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77" w:type="dxa"/>
          </w:tcPr>
          <w:p w:rsidR="00586C2F" w:rsidRDefault="00586C2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86C2F">
        <w:tc>
          <w:tcPr>
            <w:tcW w:w="2187" w:type="dxa"/>
            <w:vMerge w:val="restart"/>
          </w:tcPr>
          <w:p w:rsidR="00586C2F" w:rsidRDefault="00586C2F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75" w:type="dxa"/>
          </w:tcPr>
          <w:p w:rsidR="00586C2F" w:rsidRDefault="00586C2F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1229</w:t>
              </w:r>
            </w:hyperlink>
          </w:p>
        </w:tc>
        <w:tc>
          <w:tcPr>
            <w:tcW w:w="6177" w:type="dxa"/>
          </w:tcPr>
          <w:p w:rsidR="00586C2F" w:rsidRDefault="00586C2F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586C2F">
        <w:tc>
          <w:tcPr>
            <w:tcW w:w="2187" w:type="dxa"/>
            <w:vMerge/>
          </w:tcPr>
          <w:p w:rsidR="00586C2F" w:rsidRDefault="00586C2F"/>
        </w:tc>
        <w:tc>
          <w:tcPr>
            <w:tcW w:w="1275" w:type="dxa"/>
          </w:tcPr>
          <w:p w:rsidR="00586C2F" w:rsidRDefault="00586C2F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2451</w:t>
              </w:r>
            </w:hyperlink>
          </w:p>
        </w:tc>
        <w:tc>
          <w:tcPr>
            <w:tcW w:w="6177" w:type="dxa"/>
          </w:tcPr>
          <w:p w:rsidR="00586C2F" w:rsidRDefault="00586C2F">
            <w:pPr>
              <w:pStyle w:val="ConsPlusNormal"/>
            </w:pPr>
            <w:r>
              <w:t>Журналисты и литературные работники</w:t>
            </w:r>
          </w:p>
        </w:tc>
      </w:tr>
      <w:tr w:rsidR="00586C2F">
        <w:tc>
          <w:tcPr>
            <w:tcW w:w="2187" w:type="dxa"/>
            <w:vMerge w:val="restart"/>
          </w:tcPr>
          <w:p w:rsidR="00586C2F" w:rsidRDefault="00586C2F">
            <w:pPr>
              <w:pStyle w:val="ConsPlusNormal"/>
            </w:pPr>
            <w:r>
              <w:t xml:space="preserve">ЕКС </w:t>
            </w:r>
            <w:hyperlink w:anchor="P5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75" w:type="dxa"/>
          </w:tcPr>
          <w:p w:rsidR="00586C2F" w:rsidRDefault="00586C2F">
            <w:pPr>
              <w:pStyle w:val="ConsPlusNormal"/>
            </w:pPr>
            <w:r>
              <w:t>-</w:t>
            </w:r>
          </w:p>
        </w:tc>
        <w:tc>
          <w:tcPr>
            <w:tcW w:w="6177" w:type="dxa"/>
          </w:tcPr>
          <w:p w:rsidR="00586C2F" w:rsidRDefault="00586C2F">
            <w:pPr>
              <w:pStyle w:val="ConsPlusNormal"/>
            </w:pPr>
            <w:r>
              <w:t>Руководитель подразделения</w:t>
            </w:r>
          </w:p>
        </w:tc>
      </w:tr>
      <w:tr w:rsidR="00586C2F">
        <w:tc>
          <w:tcPr>
            <w:tcW w:w="2187" w:type="dxa"/>
            <w:vMerge/>
          </w:tcPr>
          <w:p w:rsidR="00586C2F" w:rsidRDefault="00586C2F"/>
        </w:tc>
        <w:tc>
          <w:tcPr>
            <w:tcW w:w="1275" w:type="dxa"/>
          </w:tcPr>
          <w:p w:rsidR="00586C2F" w:rsidRDefault="00586C2F">
            <w:pPr>
              <w:pStyle w:val="ConsPlusNormal"/>
            </w:pPr>
            <w:r>
              <w:t>-</w:t>
            </w:r>
          </w:p>
        </w:tc>
        <w:tc>
          <w:tcPr>
            <w:tcW w:w="6177" w:type="dxa"/>
          </w:tcPr>
          <w:p w:rsidR="00586C2F" w:rsidRDefault="00586C2F">
            <w:pPr>
              <w:pStyle w:val="ConsPlusNormal"/>
            </w:pPr>
            <w:r>
              <w:t>Выпускающий</w:t>
            </w:r>
          </w:p>
        </w:tc>
      </w:tr>
      <w:tr w:rsidR="00586C2F">
        <w:tc>
          <w:tcPr>
            <w:tcW w:w="2187" w:type="dxa"/>
          </w:tcPr>
          <w:p w:rsidR="00586C2F" w:rsidRDefault="00586C2F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75" w:type="dxa"/>
          </w:tcPr>
          <w:p w:rsidR="00586C2F" w:rsidRDefault="00586C2F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030901</w:t>
              </w:r>
            </w:hyperlink>
          </w:p>
        </w:tc>
        <w:tc>
          <w:tcPr>
            <w:tcW w:w="6177" w:type="dxa"/>
          </w:tcPr>
          <w:p w:rsidR="00586C2F" w:rsidRDefault="00586C2F">
            <w:pPr>
              <w:pStyle w:val="ConsPlusNormal"/>
            </w:pPr>
            <w:r>
              <w:t>Издательское дело и редактирование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p w:rsidR="00586C2F" w:rsidRDefault="00586C2F">
      <w:pPr>
        <w:pStyle w:val="ConsPlusNormal"/>
        <w:jc w:val="both"/>
        <w:outlineLvl w:val="3"/>
      </w:pPr>
      <w:r>
        <w:t>3.1.1. Трудовая функция</w:t>
      </w:r>
    </w:p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4"/>
        <w:gridCol w:w="3670"/>
        <w:gridCol w:w="797"/>
        <w:gridCol w:w="995"/>
        <w:gridCol w:w="2009"/>
        <w:gridCol w:w="624"/>
      </w:tblGrid>
      <w:tr w:rsidR="00586C2F">
        <w:tc>
          <w:tcPr>
            <w:tcW w:w="1544" w:type="dxa"/>
            <w:tcBorders>
              <w:top w:val="nil"/>
              <w:left w:val="nil"/>
              <w:bottom w:val="nil"/>
            </w:tcBorders>
            <w:vAlign w:val="center"/>
          </w:tcPr>
          <w:p w:rsidR="00586C2F" w:rsidRDefault="00586C2F">
            <w:pPr>
              <w:pStyle w:val="ConsPlusNormal"/>
            </w:pPr>
            <w:r>
              <w:t>Наименование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</w:tcPr>
          <w:p w:rsidR="00586C2F" w:rsidRDefault="00586C2F">
            <w:pPr>
              <w:pStyle w:val="ConsPlusNormal"/>
            </w:pPr>
            <w:r>
              <w:t>Разработка макета издания</w:t>
            </w:r>
          </w:p>
        </w:tc>
        <w:tc>
          <w:tcPr>
            <w:tcW w:w="797" w:type="dxa"/>
            <w:tcBorders>
              <w:top w:val="nil"/>
              <w:bottom w:val="nil"/>
            </w:tcBorders>
            <w:vAlign w:val="center"/>
          </w:tcPr>
          <w:p w:rsidR="00586C2F" w:rsidRDefault="00586C2F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C2F" w:rsidRDefault="00586C2F">
            <w:pPr>
              <w:pStyle w:val="ConsPlusNormal"/>
            </w:pPr>
            <w:r>
              <w:t>A/01.7</w:t>
            </w:r>
          </w:p>
        </w:tc>
        <w:tc>
          <w:tcPr>
            <w:tcW w:w="2009" w:type="dxa"/>
            <w:tcBorders>
              <w:top w:val="nil"/>
              <w:bottom w:val="nil"/>
            </w:tcBorders>
            <w:vAlign w:val="center"/>
          </w:tcPr>
          <w:p w:rsidR="00586C2F" w:rsidRDefault="00586C2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C2F" w:rsidRDefault="00586C2F">
            <w:pPr>
              <w:pStyle w:val="ConsPlusNormal"/>
              <w:jc w:val="center"/>
            </w:pPr>
            <w:r>
              <w:t>7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554"/>
        <w:gridCol w:w="434"/>
        <w:gridCol w:w="2281"/>
        <w:gridCol w:w="994"/>
        <w:gridCol w:w="2146"/>
      </w:tblGrid>
      <w:tr w:rsidR="00586C2F">
        <w:tc>
          <w:tcPr>
            <w:tcW w:w="2230" w:type="dxa"/>
            <w:tcBorders>
              <w:top w:val="nil"/>
              <w:left w:val="nil"/>
              <w:bottom w:val="nil"/>
            </w:tcBorders>
          </w:tcPr>
          <w:p w:rsidR="00586C2F" w:rsidRDefault="00586C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54" w:type="dxa"/>
            <w:tcBorders>
              <w:right w:val="nil"/>
            </w:tcBorders>
            <w:vAlign w:val="center"/>
          </w:tcPr>
          <w:p w:rsidR="00586C2F" w:rsidRDefault="00586C2F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586C2F" w:rsidRDefault="00586C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81" w:type="dxa"/>
            <w:vAlign w:val="center"/>
          </w:tcPr>
          <w:p w:rsidR="00586C2F" w:rsidRDefault="00586C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994" w:type="dxa"/>
            <w:vAlign w:val="center"/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2146" w:type="dxa"/>
            <w:vAlign w:val="center"/>
          </w:tcPr>
          <w:p w:rsidR="00586C2F" w:rsidRDefault="00586C2F">
            <w:pPr>
              <w:pStyle w:val="ConsPlusNormal"/>
              <w:jc w:val="both"/>
            </w:pPr>
          </w:p>
        </w:tc>
      </w:tr>
      <w:tr w:rsidR="00586C2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2281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46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5"/>
        <w:gridCol w:w="7064"/>
      </w:tblGrid>
      <w:tr w:rsidR="00586C2F">
        <w:tc>
          <w:tcPr>
            <w:tcW w:w="2575" w:type="dxa"/>
            <w:vMerge w:val="restart"/>
          </w:tcPr>
          <w:p w:rsidR="00586C2F" w:rsidRDefault="00586C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64" w:type="dxa"/>
          </w:tcPr>
          <w:p w:rsidR="00586C2F" w:rsidRDefault="00586C2F">
            <w:pPr>
              <w:pStyle w:val="ConsPlusNormal"/>
              <w:jc w:val="both"/>
            </w:pPr>
            <w:r>
              <w:t>Разработка модели издания исходя из целевого назначения и читательского адреса</w:t>
            </w:r>
          </w:p>
        </w:tc>
      </w:tr>
      <w:tr w:rsidR="00586C2F">
        <w:tc>
          <w:tcPr>
            <w:tcW w:w="2575" w:type="dxa"/>
            <w:vMerge/>
          </w:tcPr>
          <w:p w:rsidR="00586C2F" w:rsidRDefault="00586C2F"/>
        </w:tc>
        <w:tc>
          <w:tcPr>
            <w:tcW w:w="7064" w:type="dxa"/>
          </w:tcPr>
          <w:p w:rsidR="00586C2F" w:rsidRDefault="00586C2F">
            <w:pPr>
              <w:pStyle w:val="ConsPlusNormal"/>
              <w:jc w:val="both"/>
            </w:pPr>
            <w:r>
              <w:t>Разработка и утверждение композиции каждого номера издания на основе имеющейся модели</w:t>
            </w:r>
          </w:p>
        </w:tc>
      </w:tr>
      <w:tr w:rsidR="00586C2F">
        <w:tc>
          <w:tcPr>
            <w:tcW w:w="2575" w:type="dxa"/>
            <w:vMerge/>
          </w:tcPr>
          <w:p w:rsidR="00586C2F" w:rsidRDefault="00586C2F"/>
        </w:tc>
        <w:tc>
          <w:tcPr>
            <w:tcW w:w="7064" w:type="dxa"/>
          </w:tcPr>
          <w:p w:rsidR="00586C2F" w:rsidRDefault="00586C2F">
            <w:pPr>
              <w:pStyle w:val="ConsPlusNormal"/>
              <w:jc w:val="both"/>
            </w:pPr>
            <w:r>
              <w:t>Формулирование задания по предоставлению материалов для штатных фотокорреспондентов или художников</w:t>
            </w:r>
          </w:p>
        </w:tc>
      </w:tr>
      <w:tr w:rsidR="00586C2F">
        <w:tc>
          <w:tcPr>
            <w:tcW w:w="2575" w:type="dxa"/>
            <w:vMerge/>
          </w:tcPr>
          <w:p w:rsidR="00586C2F" w:rsidRDefault="00586C2F"/>
        </w:tc>
        <w:tc>
          <w:tcPr>
            <w:tcW w:w="7064" w:type="dxa"/>
          </w:tcPr>
          <w:p w:rsidR="00586C2F" w:rsidRDefault="00586C2F">
            <w:pPr>
              <w:pStyle w:val="ConsPlusNormal"/>
              <w:jc w:val="both"/>
            </w:pPr>
            <w:r>
              <w:t>Отбор иллюстративного материала для публикаций</w:t>
            </w:r>
          </w:p>
        </w:tc>
      </w:tr>
      <w:tr w:rsidR="00586C2F">
        <w:tc>
          <w:tcPr>
            <w:tcW w:w="2575" w:type="dxa"/>
            <w:vMerge/>
          </w:tcPr>
          <w:p w:rsidR="00586C2F" w:rsidRDefault="00586C2F"/>
        </w:tc>
        <w:tc>
          <w:tcPr>
            <w:tcW w:w="7064" w:type="dxa"/>
          </w:tcPr>
          <w:p w:rsidR="00586C2F" w:rsidRDefault="00586C2F">
            <w:pPr>
              <w:pStyle w:val="ConsPlusNormal"/>
              <w:jc w:val="both"/>
            </w:pPr>
            <w:r>
              <w:t>Принятие решений об обновлении отдельных элементов дизайна издания</w:t>
            </w:r>
          </w:p>
        </w:tc>
      </w:tr>
      <w:tr w:rsidR="00586C2F">
        <w:tc>
          <w:tcPr>
            <w:tcW w:w="2575" w:type="dxa"/>
            <w:vMerge w:val="restart"/>
          </w:tcPr>
          <w:p w:rsidR="00586C2F" w:rsidRDefault="00586C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64" w:type="dxa"/>
          </w:tcPr>
          <w:p w:rsidR="00586C2F" w:rsidRDefault="00586C2F">
            <w:pPr>
              <w:pStyle w:val="ConsPlusNormal"/>
              <w:jc w:val="both"/>
            </w:pPr>
            <w:proofErr w:type="gramStart"/>
            <w:r>
              <w:t>Изучать и применять</w:t>
            </w:r>
            <w:proofErr w:type="gramEnd"/>
            <w:r>
              <w:t xml:space="preserve"> на практике положительный опыт в дизайне отечественных и зарубежных СМИ</w:t>
            </w:r>
          </w:p>
        </w:tc>
      </w:tr>
      <w:tr w:rsidR="00586C2F">
        <w:tc>
          <w:tcPr>
            <w:tcW w:w="2575" w:type="dxa"/>
            <w:vMerge/>
          </w:tcPr>
          <w:p w:rsidR="00586C2F" w:rsidRDefault="00586C2F"/>
        </w:tc>
        <w:tc>
          <w:tcPr>
            <w:tcW w:w="7064" w:type="dxa"/>
          </w:tcPr>
          <w:p w:rsidR="00586C2F" w:rsidRDefault="00586C2F">
            <w:pPr>
              <w:pStyle w:val="ConsPlusNormal"/>
              <w:jc w:val="both"/>
            </w:pPr>
            <w:r>
              <w:t>Применять базовые приемы композиции материалов в газете (журнале)</w:t>
            </w:r>
          </w:p>
        </w:tc>
      </w:tr>
      <w:tr w:rsidR="00586C2F">
        <w:tc>
          <w:tcPr>
            <w:tcW w:w="2575" w:type="dxa"/>
            <w:vMerge/>
          </w:tcPr>
          <w:p w:rsidR="00586C2F" w:rsidRDefault="00586C2F"/>
        </w:tc>
        <w:tc>
          <w:tcPr>
            <w:tcW w:w="7064" w:type="dxa"/>
          </w:tcPr>
          <w:p w:rsidR="00586C2F" w:rsidRDefault="00586C2F">
            <w:pPr>
              <w:pStyle w:val="ConsPlusNormal"/>
              <w:jc w:val="both"/>
            </w:pPr>
            <w:r>
              <w:t>Оценивать соотношение качества изображений на экране и в печати</w:t>
            </w:r>
          </w:p>
        </w:tc>
      </w:tr>
      <w:tr w:rsidR="00586C2F">
        <w:tc>
          <w:tcPr>
            <w:tcW w:w="2575" w:type="dxa"/>
            <w:vMerge w:val="restart"/>
          </w:tcPr>
          <w:p w:rsidR="00586C2F" w:rsidRDefault="00586C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64" w:type="dxa"/>
          </w:tcPr>
          <w:p w:rsidR="00586C2F" w:rsidRDefault="00586C2F">
            <w:pPr>
              <w:pStyle w:val="ConsPlusNormal"/>
              <w:jc w:val="both"/>
            </w:pPr>
            <w:r>
              <w:t>Принципы художественно-технического оформления печатной продукции</w:t>
            </w:r>
          </w:p>
        </w:tc>
      </w:tr>
      <w:tr w:rsidR="00586C2F">
        <w:tc>
          <w:tcPr>
            <w:tcW w:w="2575" w:type="dxa"/>
            <w:vMerge/>
          </w:tcPr>
          <w:p w:rsidR="00586C2F" w:rsidRDefault="00586C2F"/>
        </w:tc>
        <w:tc>
          <w:tcPr>
            <w:tcW w:w="7064" w:type="dxa"/>
          </w:tcPr>
          <w:p w:rsidR="00586C2F" w:rsidRDefault="00586C2F">
            <w:pPr>
              <w:pStyle w:val="ConsPlusNormal"/>
              <w:jc w:val="both"/>
            </w:pPr>
            <w:r>
              <w:t>Модульные технологии проектирования композиции газетного издания</w:t>
            </w:r>
          </w:p>
        </w:tc>
      </w:tr>
      <w:tr w:rsidR="00586C2F">
        <w:tc>
          <w:tcPr>
            <w:tcW w:w="2575" w:type="dxa"/>
            <w:vMerge/>
          </w:tcPr>
          <w:p w:rsidR="00586C2F" w:rsidRDefault="00586C2F"/>
        </w:tc>
        <w:tc>
          <w:tcPr>
            <w:tcW w:w="7064" w:type="dxa"/>
          </w:tcPr>
          <w:p w:rsidR="00586C2F" w:rsidRDefault="00586C2F">
            <w:pPr>
              <w:pStyle w:val="ConsPlusNormal"/>
              <w:jc w:val="both"/>
            </w:pPr>
            <w:r>
              <w:t>Профессиональные компьютерные программы верстки</w:t>
            </w:r>
          </w:p>
        </w:tc>
      </w:tr>
      <w:tr w:rsidR="00586C2F">
        <w:tc>
          <w:tcPr>
            <w:tcW w:w="2575" w:type="dxa"/>
            <w:vMerge/>
          </w:tcPr>
          <w:p w:rsidR="00586C2F" w:rsidRDefault="00586C2F"/>
        </w:tc>
        <w:tc>
          <w:tcPr>
            <w:tcW w:w="7064" w:type="dxa"/>
          </w:tcPr>
          <w:p w:rsidR="00586C2F" w:rsidRDefault="00586C2F">
            <w:pPr>
              <w:pStyle w:val="ConsPlusNormal"/>
              <w:jc w:val="both"/>
            </w:pPr>
            <w:r>
              <w:t>Компьютерные программы для работы с растровой и векторной графикой</w:t>
            </w:r>
          </w:p>
        </w:tc>
      </w:tr>
      <w:tr w:rsidR="00586C2F">
        <w:tc>
          <w:tcPr>
            <w:tcW w:w="2575" w:type="dxa"/>
            <w:vMerge/>
          </w:tcPr>
          <w:p w:rsidR="00586C2F" w:rsidRDefault="00586C2F"/>
        </w:tc>
        <w:tc>
          <w:tcPr>
            <w:tcW w:w="7064" w:type="dxa"/>
          </w:tcPr>
          <w:p w:rsidR="00586C2F" w:rsidRDefault="00586C2F">
            <w:pPr>
              <w:pStyle w:val="ConsPlusNormal"/>
              <w:jc w:val="both"/>
            </w:pPr>
            <w:r>
              <w:t>Технология редакционно-издательского процесса</w:t>
            </w:r>
          </w:p>
        </w:tc>
      </w:tr>
      <w:tr w:rsidR="00586C2F">
        <w:tc>
          <w:tcPr>
            <w:tcW w:w="2575" w:type="dxa"/>
            <w:vMerge/>
          </w:tcPr>
          <w:p w:rsidR="00586C2F" w:rsidRDefault="00586C2F"/>
        </w:tc>
        <w:tc>
          <w:tcPr>
            <w:tcW w:w="7064" w:type="dxa"/>
          </w:tcPr>
          <w:p w:rsidR="00586C2F" w:rsidRDefault="00586C2F">
            <w:pPr>
              <w:pStyle w:val="ConsPlusNormal"/>
              <w:jc w:val="both"/>
            </w:pPr>
            <w:r>
              <w:t>Требования к материалам, направляемым в типографию</w:t>
            </w:r>
          </w:p>
        </w:tc>
      </w:tr>
      <w:tr w:rsidR="00586C2F">
        <w:tc>
          <w:tcPr>
            <w:tcW w:w="2575" w:type="dxa"/>
            <w:vMerge/>
          </w:tcPr>
          <w:p w:rsidR="00586C2F" w:rsidRDefault="00586C2F"/>
        </w:tc>
        <w:tc>
          <w:tcPr>
            <w:tcW w:w="7064" w:type="dxa"/>
          </w:tcPr>
          <w:p w:rsidR="00586C2F" w:rsidRDefault="00586C2F">
            <w:pPr>
              <w:pStyle w:val="ConsPlusNormal"/>
              <w:jc w:val="both"/>
            </w:pPr>
            <w:r>
              <w:t>Стандарты, технические условия, инструкции, санитарные нормы и другие нормативные документы по оформлению газеты (журнала)</w:t>
            </w:r>
          </w:p>
        </w:tc>
      </w:tr>
      <w:tr w:rsidR="00586C2F">
        <w:tc>
          <w:tcPr>
            <w:tcW w:w="2575" w:type="dxa"/>
            <w:vMerge/>
          </w:tcPr>
          <w:p w:rsidR="00586C2F" w:rsidRDefault="00586C2F"/>
        </w:tc>
        <w:tc>
          <w:tcPr>
            <w:tcW w:w="7064" w:type="dxa"/>
          </w:tcPr>
          <w:p w:rsidR="00586C2F" w:rsidRDefault="00586C2F">
            <w:pPr>
              <w:pStyle w:val="ConsPlusNormal"/>
              <w:jc w:val="both"/>
            </w:pPr>
            <w:r>
              <w:t>Государственные стандарты на термины, обозначения и единицы измерения</w:t>
            </w:r>
          </w:p>
        </w:tc>
      </w:tr>
      <w:tr w:rsidR="00586C2F">
        <w:tc>
          <w:tcPr>
            <w:tcW w:w="2575" w:type="dxa"/>
            <w:vMerge/>
          </w:tcPr>
          <w:p w:rsidR="00586C2F" w:rsidRDefault="00586C2F"/>
        </w:tc>
        <w:tc>
          <w:tcPr>
            <w:tcW w:w="7064" w:type="dxa"/>
          </w:tcPr>
          <w:p w:rsidR="00586C2F" w:rsidRDefault="00586C2F">
            <w:pPr>
              <w:pStyle w:val="ConsPlusNormal"/>
              <w:jc w:val="both"/>
            </w:pPr>
            <w:r>
              <w:t xml:space="preserve">Правила охраны труда, производственной санитарии и пожарной </w:t>
            </w:r>
            <w:r>
              <w:lastRenderedPageBreak/>
              <w:t>безопасности</w:t>
            </w:r>
          </w:p>
        </w:tc>
      </w:tr>
      <w:tr w:rsidR="00586C2F">
        <w:tc>
          <w:tcPr>
            <w:tcW w:w="2575" w:type="dxa"/>
          </w:tcPr>
          <w:p w:rsidR="00586C2F" w:rsidRDefault="00586C2F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64" w:type="dxa"/>
          </w:tcPr>
          <w:p w:rsidR="00586C2F" w:rsidRDefault="00586C2F">
            <w:pPr>
              <w:pStyle w:val="ConsPlusNormal"/>
              <w:jc w:val="both"/>
            </w:pPr>
            <w:r>
              <w:t>-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p w:rsidR="00586C2F" w:rsidRDefault="00586C2F">
      <w:pPr>
        <w:pStyle w:val="ConsPlusNormal"/>
        <w:jc w:val="both"/>
        <w:outlineLvl w:val="3"/>
      </w:pPr>
      <w:r>
        <w:t>3.1.2. Трудовая функция</w:t>
      </w:r>
    </w:p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3260"/>
        <w:gridCol w:w="992"/>
        <w:gridCol w:w="1067"/>
        <w:gridCol w:w="2052"/>
        <w:gridCol w:w="648"/>
      </w:tblGrid>
      <w:tr w:rsidR="00586C2F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586C2F" w:rsidRDefault="00586C2F">
            <w:pPr>
              <w:pStyle w:val="ConsPlusNormal"/>
            </w:pPr>
            <w: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86C2F" w:rsidRDefault="00586C2F">
            <w:pPr>
              <w:pStyle w:val="ConsPlusNormal"/>
            </w:pPr>
            <w:r>
              <w:t>Отбор иллюстративных материалов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86C2F" w:rsidRDefault="00586C2F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C2F" w:rsidRDefault="00586C2F">
            <w:pPr>
              <w:pStyle w:val="ConsPlusNormal"/>
            </w:pPr>
            <w:r>
              <w:t>A/02.7</w:t>
            </w:r>
          </w:p>
        </w:tc>
        <w:tc>
          <w:tcPr>
            <w:tcW w:w="2052" w:type="dxa"/>
            <w:tcBorders>
              <w:top w:val="nil"/>
              <w:bottom w:val="nil"/>
            </w:tcBorders>
            <w:vAlign w:val="center"/>
          </w:tcPr>
          <w:p w:rsidR="00586C2F" w:rsidRDefault="00586C2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C2F" w:rsidRDefault="00586C2F">
            <w:pPr>
              <w:pStyle w:val="ConsPlusNormal"/>
              <w:jc w:val="center"/>
            </w:pPr>
            <w:r>
              <w:t>7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1498"/>
        <w:gridCol w:w="487"/>
        <w:gridCol w:w="2268"/>
        <w:gridCol w:w="912"/>
        <w:gridCol w:w="2146"/>
      </w:tblGrid>
      <w:tr w:rsidR="00586C2F">
        <w:tc>
          <w:tcPr>
            <w:tcW w:w="2328" w:type="dxa"/>
            <w:tcBorders>
              <w:top w:val="nil"/>
              <w:left w:val="nil"/>
              <w:bottom w:val="nil"/>
            </w:tcBorders>
          </w:tcPr>
          <w:p w:rsidR="00586C2F" w:rsidRDefault="00586C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586C2F" w:rsidRDefault="00586C2F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586C2F" w:rsidRDefault="00586C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586C2F" w:rsidRDefault="00586C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912" w:type="dxa"/>
            <w:vAlign w:val="center"/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2146" w:type="dxa"/>
            <w:vAlign w:val="center"/>
          </w:tcPr>
          <w:p w:rsidR="00586C2F" w:rsidRDefault="00586C2F">
            <w:pPr>
              <w:pStyle w:val="ConsPlusNormal"/>
              <w:jc w:val="both"/>
            </w:pPr>
          </w:p>
        </w:tc>
      </w:tr>
      <w:tr w:rsidR="00586C2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46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7090"/>
      </w:tblGrid>
      <w:tr w:rsidR="00586C2F">
        <w:tc>
          <w:tcPr>
            <w:tcW w:w="2549" w:type="dxa"/>
            <w:vMerge w:val="restart"/>
          </w:tcPr>
          <w:p w:rsidR="00586C2F" w:rsidRDefault="00586C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90" w:type="dxa"/>
          </w:tcPr>
          <w:p w:rsidR="00586C2F" w:rsidRDefault="00586C2F">
            <w:pPr>
              <w:pStyle w:val="ConsPlusNormal"/>
              <w:jc w:val="both"/>
            </w:pPr>
            <w:r>
              <w:t>Подбор иллюстративного материала для публикаций из внешних источников</w:t>
            </w:r>
          </w:p>
        </w:tc>
      </w:tr>
      <w:tr w:rsidR="00586C2F">
        <w:tc>
          <w:tcPr>
            <w:tcW w:w="2549" w:type="dxa"/>
            <w:vMerge/>
          </w:tcPr>
          <w:p w:rsidR="00586C2F" w:rsidRDefault="00586C2F"/>
        </w:tc>
        <w:tc>
          <w:tcPr>
            <w:tcW w:w="7090" w:type="dxa"/>
          </w:tcPr>
          <w:p w:rsidR="00586C2F" w:rsidRDefault="00586C2F">
            <w:pPr>
              <w:pStyle w:val="ConsPlusNormal"/>
              <w:jc w:val="both"/>
            </w:pPr>
            <w:r>
              <w:t>Оформление подписки на материалы информационных агентств</w:t>
            </w:r>
          </w:p>
        </w:tc>
      </w:tr>
      <w:tr w:rsidR="00586C2F">
        <w:tc>
          <w:tcPr>
            <w:tcW w:w="2549" w:type="dxa"/>
            <w:vMerge/>
          </w:tcPr>
          <w:p w:rsidR="00586C2F" w:rsidRDefault="00586C2F"/>
        </w:tc>
        <w:tc>
          <w:tcPr>
            <w:tcW w:w="7090" w:type="dxa"/>
          </w:tcPr>
          <w:p w:rsidR="00586C2F" w:rsidRDefault="00586C2F">
            <w:pPr>
              <w:pStyle w:val="ConsPlusNormal"/>
              <w:jc w:val="both"/>
            </w:pPr>
            <w:r>
              <w:t>Принятие решений о целесообразности приобретения авторских художественно-графических оригиналов</w:t>
            </w:r>
          </w:p>
        </w:tc>
      </w:tr>
      <w:tr w:rsidR="00586C2F">
        <w:tc>
          <w:tcPr>
            <w:tcW w:w="2549" w:type="dxa"/>
            <w:vMerge/>
          </w:tcPr>
          <w:p w:rsidR="00586C2F" w:rsidRDefault="00586C2F"/>
        </w:tc>
        <w:tc>
          <w:tcPr>
            <w:tcW w:w="7090" w:type="dxa"/>
          </w:tcPr>
          <w:p w:rsidR="00586C2F" w:rsidRDefault="00586C2F">
            <w:pPr>
              <w:pStyle w:val="ConsPlusNormal"/>
              <w:jc w:val="both"/>
            </w:pPr>
            <w:r>
              <w:t>Подготовка проектов и организация своевременного заключения договоров с лицами, привлекаемыми для изготовления графического материала и выполнения других работ по художественному оформлению издания вне штата</w:t>
            </w:r>
          </w:p>
        </w:tc>
      </w:tr>
      <w:tr w:rsidR="00586C2F">
        <w:tc>
          <w:tcPr>
            <w:tcW w:w="2549" w:type="dxa"/>
            <w:vMerge w:val="restart"/>
          </w:tcPr>
          <w:p w:rsidR="00586C2F" w:rsidRDefault="00586C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90" w:type="dxa"/>
          </w:tcPr>
          <w:p w:rsidR="00586C2F" w:rsidRDefault="00586C2F">
            <w:pPr>
              <w:pStyle w:val="ConsPlusNormal"/>
              <w:jc w:val="both"/>
            </w:pPr>
            <w:r>
              <w:t>Составлять договоры, оформлять заказы на графические работы</w:t>
            </w:r>
          </w:p>
        </w:tc>
      </w:tr>
      <w:tr w:rsidR="00586C2F">
        <w:tc>
          <w:tcPr>
            <w:tcW w:w="2549" w:type="dxa"/>
            <w:vMerge/>
          </w:tcPr>
          <w:p w:rsidR="00586C2F" w:rsidRDefault="00586C2F"/>
        </w:tc>
        <w:tc>
          <w:tcPr>
            <w:tcW w:w="7090" w:type="dxa"/>
          </w:tcPr>
          <w:p w:rsidR="00586C2F" w:rsidRDefault="00586C2F">
            <w:pPr>
              <w:pStyle w:val="ConsPlusNormal"/>
              <w:jc w:val="both"/>
            </w:pPr>
            <w:r>
              <w:t>Пользоваться профессиональной и юридической терминологией</w:t>
            </w:r>
          </w:p>
        </w:tc>
      </w:tr>
      <w:tr w:rsidR="00586C2F">
        <w:tc>
          <w:tcPr>
            <w:tcW w:w="2549" w:type="dxa"/>
            <w:vMerge/>
          </w:tcPr>
          <w:p w:rsidR="00586C2F" w:rsidRDefault="00586C2F"/>
        </w:tc>
        <w:tc>
          <w:tcPr>
            <w:tcW w:w="7090" w:type="dxa"/>
          </w:tcPr>
          <w:p w:rsidR="00586C2F" w:rsidRDefault="00586C2F">
            <w:pPr>
              <w:pStyle w:val="ConsPlusNormal"/>
              <w:jc w:val="both"/>
            </w:pPr>
            <w:r>
              <w:t>Вести переговоры</w:t>
            </w:r>
          </w:p>
        </w:tc>
      </w:tr>
      <w:tr w:rsidR="00586C2F">
        <w:tc>
          <w:tcPr>
            <w:tcW w:w="2549" w:type="dxa"/>
            <w:vMerge w:val="restart"/>
          </w:tcPr>
          <w:p w:rsidR="00586C2F" w:rsidRDefault="00586C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90" w:type="dxa"/>
          </w:tcPr>
          <w:p w:rsidR="00586C2F" w:rsidRDefault="00586C2F">
            <w:pPr>
              <w:pStyle w:val="ConsPlusNormal"/>
              <w:jc w:val="both"/>
            </w:pPr>
            <w:r>
              <w:t>Методы получения необходимых материалов</w:t>
            </w:r>
          </w:p>
        </w:tc>
      </w:tr>
      <w:tr w:rsidR="00586C2F">
        <w:tc>
          <w:tcPr>
            <w:tcW w:w="2549" w:type="dxa"/>
            <w:vMerge/>
          </w:tcPr>
          <w:p w:rsidR="00586C2F" w:rsidRDefault="00586C2F"/>
        </w:tc>
        <w:tc>
          <w:tcPr>
            <w:tcW w:w="7090" w:type="dxa"/>
          </w:tcPr>
          <w:p w:rsidR="00586C2F" w:rsidRDefault="00586C2F">
            <w:pPr>
              <w:pStyle w:val="ConsPlusNormal"/>
              <w:jc w:val="both"/>
            </w:pPr>
            <w:r>
              <w:t>Правила составления и оформления договоров</w:t>
            </w:r>
          </w:p>
        </w:tc>
      </w:tr>
      <w:tr w:rsidR="00586C2F">
        <w:tc>
          <w:tcPr>
            <w:tcW w:w="2549" w:type="dxa"/>
            <w:vMerge/>
          </w:tcPr>
          <w:p w:rsidR="00586C2F" w:rsidRDefault="00586C2F"/>
        </w:tc>
        <w:tc>
          <w:tcPr>
            <w:tcW w:w="7090" w:type="dxa"/>
          </w:tcPr>
          <w:p w:rsidR="00586C2F" w:rsidRDefault="00586C2F">
            <w:pPr>
              <w:pStyle w:val="ConsPlusNormal"/>
              <w:jc w:val="both"/>
            </w:pPr>
            <w:r>
              <w:t>Юридическая терминология</w:t>
            </w:r>
          </w:p>
        </w:tc>
      </w:tr>
      <w:tr w:rsidR="00586C2F">
        <w:tc>
          <w:tcPr>
            <w:tcW w:w="2549" w:type="dxa"/>
            <w:vMerge/>
          </w:tcPr>
          <w:p w:rsidR="00586C2F" w:rsidRDefault="00586C2F"/>
        </w:tc>
        <w:tc>
          <w:tcPr>
            <w:tcW w:w="7090" w:type="dxa"/>
          </w:tcPr>
          <w:p w:rsidR="00586C2F" w:rsidRDefault="00586C2F">
            <w:pPr>
              <w:pStyle w:val="ConsPlusNormal"/>
              <w:jc w:val="both"/>
            </w:pPr>
            <w:r>
              <w:t>Законодательство Российской Федерации об авторском праве</w:t>
            </w:r>
          </w:p>
        </w:tc>
      </w:tr>
      <w:tr w:rsidR="00586C2F">
        <w:tc>
          <w:tcPr>
            <w:tcW w:w="2549" w:type="dxa"/>
          </w:tcPr>
          <w:p w:rsidR="00586C2F" w:rsidRDefault="00586C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90" w:type="dxa"/>
          </w:tcPr>
          <w:p w:rsidR="00586C2F" w:rsidRDefault="00586C2F">
            <w:pPr>
              <w:pStyle w:val="ConsPlusNormal"/>
              <w:jc w:val="both"/>
            </w:pPr>
            <w:r>
              <w:t>-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p w:rsidR="00586C2F" w:rsidRDefault="00586C2F">
      <w:pPr>
        <w:pStyle w:val="ConsPlusNormal"/>
        <w:jc w:val="both"/>
        <w:outlineLvl w:val="3"/>
      </w:pPr>
      <w:r>
        <w:t>3.1.3. Трудовая функция</w:t>
      </w:r>
    </w:p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3543"/>
        <w:gridCol w:w="762"/>
        <w:gridCol w:w="1081"/>
        <w:gridCol w:w="1985"/>
        <w:gridCol w:w="648"/>
      </w:tblGrid>
      <w:tr w:rsidR="00586C2F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586C2F" w:rsidRDefault="00586C2F">
            <w:pPr>
              <w:pStyle w:val="ConsPlusNormal"/>
            </w:pPr>
            <w: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86C2F" w:rsidRDefault="00586C2F">
            <w:pPr>
              <w:pStyle w:val="ConsPlusNormal"/>
            </w:pPr>
            <w:r>
              <w:t>Заказ печати тиража и прием выполненной работы</w:t>
            </w:r>
          </w:p>
        </w:tc>
        <w:tc>
          <w:tcPr>
            <w:tcW w:w="762" w:type="dxa"/>
            <w:tcBorders>
              <w:top w:val="nil"/>
              <w:bottom w:val="nil"/>
            </w:tcBorders>
            <w:vAlign w:val="center"/>
          </w:tcPr>
          <w:p w:rsidR="00586C2F" w:rsidRDefault="00586C2F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C2F" w:rsidRDefault="00586C2F">
            <w:pPr>
              <w:pStyle w:val="ConsPlusNormal"/>
            </w:pPr>
            <w:r>
              <w:t>A/03.7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86C2F" w:rsidRDefault="00586C2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C2F" w:rsidRDefault="00586C2F">
            <w:pPr>
              <w:pStyle w:val="ConsPlusNormal"/>
              <w:jc w:val="center"/>
            </w:pPr>
            <w:r>
              <w:t>7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1498"/>
        <w:gridCol w:w="487"/>
        <w:gridCol w:w="2268"/>
        <w:gridCol w:w="992"/>
        <w:gridCol w:w="2066"/>
      </w:tblGrid>
      <w:tr w:rsidR="00586C2F">
        <w:tc>
          <w:tcPr>
            <w:tcW w:w="2328" w:type="dxa"/>
            <w:tcBorders>
              <w:top w:val="nil"/>
              <w:left w:val="nil"/>
              <w:bottom w:val="nil"/>
            </w:tcBorders>
          </w:tcPr>
          <w:p w:rsidR="00586C2F" w:rsidRDefault="00586C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586C2F" w:rsidRDefault="00586C2F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586C2F" w:rsidRDefault="00586C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586C2F" w:rsidRDefault="00586C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992" w:type="dxa"/>
            <w:vAlign w:val="center"/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2066" w:type="dxa"/>
            <w:vAlign w:val="center"/>
          </w:tcPr>
          <w:p w:rsidR="00586C2F" w:rsidRDefault="00586C2F">
            <w:pPr>
              <w:pStyle w:val="ConsPlusNormal"/>
              <w:jc w:val="both"/>
            </w:pPr>
          </w:p>
        </w:tc>
      </w:tr>
      <w:tr w:rsidR="00586C2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66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4"/>
        <w:gridCol w:w="7075"/>
      </w:tblGrid>
      <w:tr w:rsidR="00586C2F">
        <w:tc>
          <w:tcPr>
            <w:tcW w:w="2564" w:type="dxa"/>
            <w:vMerge w:val="restart"/>
          </w:tcPr>
          <w:p w:rsidR="00586C2F" w:rsidRDefault="00586C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75" w:type="dxa"/>
          </w:tcPr>
          <w:p w:rsidR="00586C2F" w:rsidRDefault="00586C2F">
            <w:pPr>
              <w:pStyle w:val="ConsPlusNormal"/>
              <w:jc w:val="both"/>
            </w:pPr>
            <w:r>
              <w:t xml:space="preserve">Подготовка заказов для </w:t>
            </w:r>
            <w:proofErr w:type="gramStart"/>
            <w:r>
              <w:t>полиграфической</w:t>
            </w:r>
            <w:proofErr w:type="gramEnd"/>
            <w:r>
              <w:t xml:space="preserve"> организации</w:t>
            </w:r>
          </w:p>
        </w:tc>
      </w:tr>
      <w:tr w:rsidR="00586C2F">
        <w:tc>
          <w:tcPr>
            <w:tcW w:w="2564" w:type="dxa"/>
            <w:vMerge/>
          </w:tcPr>
          <w:p w:rsidR="00586C2F" w:rsidRDefault="00586C2F"/>
        </w:tc>
        <w:tc>
          <w:tcPr>
            <w:tcW w:w="7075" w:type="dxa"/>
          </w:tcPr>
          <w:p w:rsidR="00586C2F" w:rsidRDefault="00586C2F">
            <w:pPr>
              <w:pStyle w:val="ConsPlusNormal"/>
              <w:jc w:val="both"/>
            </w:pPr>
            <w:r>
              <w:t>Формулирование технических указаний к печати</w:t>
            </w:r>
          </w:p>
        </w:tc>
      </w:tr>
      <w:tr w:rsidR="00586C2F">
        <w:tc>
          <w:tcPr>
            <w:tcW w:w="2564" w:type="dxa"/>
            <w:vMerge/>
          </w:tcPr>
          <w:p w:rsidR="00586C2F" w:rsidRDefault="00586C2F"/>
        </w:tc>
        <w:tc>
          <w:tcPr>
            <w:tcW w:w="7075" w:type="dxa"/>
          </w:tcPr>
          <w:p w:rsidR="00586C2F" w:rsidRDefault="00586C2F">
            <w:pPr>
              <w:pStyle w:val="ConsPlusNormal"/>
              <w:jc w:val="both"/>
            </w:pPr>
            <w:r>
              <w:t>Организация заключения договоров с полиграфической организацией</w:t>
            </w:r>
          </w:p>
        </w:tc>
      </w:tr>
      <w:tr w:rsidR="00586C2F">
        <w:tc>
          <w:tcPr>
            <w:tcW w:w="2564" w:type="dxa"/>
            <w:vMerge/>
          </w:tcPr>
          <w:p w:rsidR="00586C2F" w:rsidRDefault="00586C2F"/>
        </w:tc>
        <w:tc>
          <w:tcPr>
            <w:tcW w:w="7075" w:type="dxa"/>
          </w:tcPr>
          <w:p w:rsidR="00586C2F" w:rsidRDefault="00586C2F">
            <w:pPr>
              <w:pStyle w:val="ConsPlusNormal"/>
              <w:jc w:val="both"/>
            </w:pPr>
            <w:r>
              <w:t>Сдача подписанного оригинал-макета в печать</w:t>
            </w:r>
          </w:p>
        </w:tc>
      </w:tr>
      <w:tr w:rsidR="00586C2F">
        <w:tc>
          <w:tcPr>
            <w:tcW w:w="2564" w:type="dxa"/>
            <w:vMerge/>
          </w:tcPr>
          <w:p w:rsidR="00586C2F" w:rsidRDefault="00586C2F"/>
        </w:tc>
        <w:tc>
          <w:tcPr>
            <w:tcW w:w="7075" w:type="dxa"/>
          </w:tcPr>
          <w:p w:rsidR="00586C2F" w:rsidRDefault="00586C2F">
            <w:pPr>
              <w:pStyle w:val="ConsPlusNormal"/>
              <w:jc w:val="both"/>
            </w:pPr>
            <w:r>
              <w:t>Контроль соблюдения сроков выполнения заказа полиграфической организацией</w:t>
            </w:r>
          </w:p>
        </w:tc>
      </w:tr>
      <w:tr w:rsidR="00586C2F">
        <w:tc>
          <w:tcPr>
            <w:tcW w:w="2564" w:type="dxa"/>
            <w:vMerge/>
          </w:tcPr>
          <w:p w:rsidR="00586C2F" w:rsidRDefault="00586C2F"/>
        </w:tc>
        <w:tc>
          <w:tcPr>
            <w:tcW w:w="7075" w:type="dxa"/>
          </w:tcPr>
          <w:p w:rsidR="00586C2F" w:rsidRDefault="00586C2F">
            <w:pPr>
              <w:pStyle w:val="ConsPlusNormal"/>
              <w:jc w:val="both"/>
            </w:pPr>
            <w:r>
              <w:t>Контроль качества выполнения заказа полиграфической организацией</w:t>
            </w:r>
          </w:p>
        </w:tc>
      </w:tr>
      <w:tr w:rsidR="00586C2F">
        <w:tc>
          <w:tcPr>
            <w:tcW w:w="2564" w:type="dxa"/>
            <w:vMerge/>
          </w:tcPr>
          <w:p w:rsidR="00586C2F" w:rsidRDefault="00586C2F"/>
        </w:tc>
        <w:tc>
          <w:tcPr>
            <w:tcW w:w="7075" w:type="dxa"/>
          </w:tcPr>
          <w:p w:rsidR="00586C2F" w:rsidRDefault="00586C2F">
            <w:pPr>
              <w:pStyle w:val="ConsPlusNormal"/>
              <w:jc w:val="both"/>
            </w:pPr>
            <w:r>
              <w:t>Прием сигнального экземпляра</w:t>
            </w:r>
          </w:p>
        </w:tc>
      </w:tr>
      <w:tr w:rsidR="00586C2F">
        <w:tc>
          <w:tcPr>
            <w:tcW w:w="2564" w:type="dxa"/>
            <w:vMerge/>
          </w:tcPr>
          <w:p w:rsidR="00586C2F" w:rsidRDefault="00586C2F"/>
        </w:tc>
        <w:tc>
          <w:tcPr>
            <w:tcW w:w="7075" w:type="dxa"/>
          </w:tcPr>
          <w:p w:rsidR="00586C2F" w:rsidRDefault="00586C2F">
            <w:pPr>
              <w:pStyle w:val="ConsPlusNormal"/>
              <w:jc w:val="both"/>
            </w:pPr>
            <w:r>
              <w:t>Прием тиража</w:t>
            </w:r>
          </w:p>
        </w:tc>
      </w:tr>
      <w:tr w:rsidR="00586C2F">
        <w:tc>
          <w:tcPr>
            <w:tcW w:w="2564" w:type="dxa"/>
            <w:vMerge/>
          </w:tcPr>
          <w:p w:rsidR="00586C2F" w:rsidRDefault="00586C2F"/>
        </w:tc>
        <w:tc>
          <w:tcPr>
            <w:tcW w:w="7075" w:type="dxa"/>
          </w:tcPr>
          <w:p w:rsidR="00586C2F" w:rsidRDefault="00586C2F">
            <w:pPr>
              <w:pStyle w:val="ConsPlusNormal"/>
              <w:jc w:val="both"/>
            </w:pPr>
            <w:r>
              <w:t xml:space="preserve">Формулирование претензий к </w:t>
            </w:r>
            <w:proofErr w:type="gramStart"/>
            <w:r>
              <w:t>полиграфической</w:t>
            </w:r>
            <w:proofErr w:type="gramEnd"/>
            <w:r>
              <w:t xml:space="preserve"> организации</w:t>
            </w:r>
          </w:p>
        </w:tc>
      </w:tr>
      <w:tr w:rsidR="00586C2F">
        <w:tc>
          <w:tcPr>
            <w:tcW w:w="2564" w:type="dxa"/>
            <w:vMerge w:val="restart"/>
          </w:tcPr>
          <w:p w:rsidR="00586C2F" w:rsidRDefault="00586C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75" w:type="dxa"/>
          </w:tcPr>
          <w:p w:rsidR="00586C2F" w:rsidRDefault="00586C2F">
            <w:pPr>
              <w:pStyle w:val="ConsPlusNormal"/>
              <w:jc w:val="both"/>
            </w:pPr>
            <w:r>
              <w:t>Составлять производственную документацию</w:t>
            </w:r>
          </w:p>
        </w:tc>
      </w:tr>
      <w:tr w:rsidR="00586C2F">
        <w:tc>
          <w:tcPr>
            <w:tcW w:w="2564" w:type="dxa"/>
            <w:vMerge/>
          </w:tcPr>
          <w:p w:rsidR="00586C2F" w:rsidRDefault="00586C2F"/>
        </w:tc>
        <w:tc>
          <w:tcPr>
            <w:tcW w:w="7075" w:type="dxa"/>
          </w:tcPr>
          <w:p w:rsidR="00586C2F" w:rsidRDefault="00586C2F">
            <w:pPr>
              <w:pStyle w:val="ConsPlusNormal"/>
              <w:jc w:val="both"/>
            </w:pPr>
            <w:r>
              <w:t>Составлять юридическую документацию</w:t>
            </w:r>
          </w:p>
        </w:tc>
      </w:tr>
      <w:tr w:rsidR="00586C2F">
        <w:tc>
          <w:tcPr>
            <w:tcW w:w="2564" w:type="dxa"/>
            <w:vMerge/>
          </w:tcPr>
          <w:p w:rsidR="00586C2F" w:rsidRDefault="00586C2F"/>
        </w:tc>
        <w:tc>
          <w:tcPr>
            <w:tcW w:w="7075" w:type="dxa"/>
          </w:tcPr>
          <w:p w:rsidR="00586C2F" w:rsidRDefault="00586C2F">
            <w:pPr>
              <w:pStyle w:val="ConsPlusNormal"/>
              <w:jc w:val="both"/>
            </w:pPr>
            <w:r>
              <w:t>Рассчитывать сроки выполнения заказа полиграфической организацией</w:t>
            </w:r>
          </w:p>
        </w:tc>
      </w:tr>
      <w:tr w:rsidR="00586C2F">
        <w:tc>
          <w:tcPr>
            <w:tcW w:w="2564" w:type="dxa"/>
            <w:vMerge/>
          </w:tcPr>
          <w:p w:rsidR="00586C2F" w:rsidRDefault="00586C2F"/>
        </w:tc>
        <w:tc>
          <w:tcPr>
            <w:tcW w:w="7075" w:type="dxa"/>
          </w:tcPr>
          <w:p w:rsidR="00586C2F" w:rsidRDefault="00586C2F">
            <w:pPr>
              <w:pStyle w:val="ConsPlusNormal"/>
              <w:jc w:val="both"/>
            </w:pPr>
            <w:r>
              <w:t>Оценивать качество полиграфического исполнения печатной продукции</w:t>
            </w:r>
          </w:p>
        </w:tc>
      </w:tr>
      <w:tr w:rsidR="00586C2F">
        <w:tc>
          <w:tcPr>
            <w:tcW w:w="2564" w:type="dxa"/>
            <w:vMerge/>
          </w:tcPr>
          <w:p w:rsidR="00586C2F" w:rsidRDefault="00586C2F"/>
        </w:tc>
        <w:tc>
          <w:tcPr>
            <w:tcW w:w="7075" w:type="dxa"/>
          </w:tcPr>
          <w:p w:rsidR="00586C2F" w:rsidRDefault="00586C2F">
            <w:pPr>
              <w:pStyle w:val="ConsPlusNormal"/>
              <w:jc w:val="both"/>
            </w:pPr>
            <w:r>
              <w:t>Пользоваться профессиональной и юридической терминологией</w:t>
            </w:r>
          </w:p>
        </w:tc>
      </w:tr>
      <w:tr w:rsidR="00586C2F">
        <w:tc>
          <w:tcPr>
            <w:tcW w:w="2564" w:type="dxa"/>
            <w:vMerge w:val="restart"/>
          </w:tcPr>
          <w:p w:rsidR="00586C2F" w:rsidRDefault="00586C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75" w:type="dxa"/>
          </w:tcPr>
          <w:p w:rsidR="00586C2F" w:rsidRDefault="00586C2F">
            <w:pPr>
              <w:pStyle w:val="ConsPlusNormal"/>
              <w:jc w:val="both"/>
            </w:pPr>
            <w:r>
              <w:t>Правила оформления заказов на выполнение полиграфических работ и транспортировку продукции</w:t>
            </w:r>
          </w:p>
        </w:tc>
      </w:tr>
      <w:tr w:rsidR="00586C2F">
        <w:tc>
          <w:tcPr>
            <w:tcW w:w="2564" w:type="dxa"/>
            <w:vMerge/>
          </w:tcPr>
          <w:p w:rsidR="00586C2F" w:rsidRDefault="00586C2F"/>
        </w:tc>
        <w:tc>
          <w:tcPr>
            <w:tcW w:w="7075" w:type="dxa"/>
          </w:tcPr>
          <w:p w:rsidR="00586C2F" w:rsidRDefault="00586C2F">
            <w:pPr>
              <w:pStyle w:val="ConsPlusNormal"/>
              <w:jc w:val="both"/>
            </w:pPr>
            <w:r>
              <w:t>Правила оформления претензий</w:t>
            </w:r>
          </w:p>
        </w:tc>
      </w:tr>
      <w:tr w:rsidR="00586C2F">
        <w:tc>
          <w:tcPr>
            <w:tcW w:w="2564" w:type="dxa"/>
            <w:vMerge/>
          </w:tcPr>
          <w:p w:rsidR="00586C2F" w:rsidRDefault="00586C2F"/>
        </w:tc>
        <w:tc>
          <w:tcPr>
            <w:tcW w:w="7075" w:type="dxa"/>
          </w:tcPr>
          <w:p w:rsidR="00586C2F" w:rsidRDefault="00586C2F">
            <w:pPr>
              <w:pStyle w:val="ConsPlusNormal"/>
              <w:jc w:val="both"/>
            </w:pPr>
            <w:r>
              <w:t>Основы технологии полиграфического производства</w:t>
            </w:r>
          </w:p>
        </w:tc>
      </w:tr>
      <w:tr w:rsidR="00586C2F">
        <w:tc>
          <w:tcPr>
            <w:tcW w:w="2564" w:type="dxa"/>
            <w:vMerge/>
          </w:tcPr>
          <w:p w:rsidR="00586C2F" w:rsidRDefault="00586C2F"/>
        </w:tc>
        <w:tc>
          <w:tcPr>
            <w:tcW w:w="7075" w:type="dxa"/>
          </w:tcPr>
          <w:p w:rsidR="00586C2F" w:rsidRDefault="00586C2F">
            <w:pPr>
              <w:pStyle w:val="ConsPlusNormal"/>
              <w:jc w:val="both"/>
            </w:pPr>
            <w:r>
              <w:t>Нормативные документы по качеству полиграфической продукции</w:t>
            </w:r>
          </w:p>
        </w:tc>
      </w:tr>
      <w:tr w:rsidR="00586C2F">
        <w:tc>
          <w:tcPr>
            <w:tcW w:w="2564" w:type="dxa"/>
            <w:vMerge/>
          </w:tcPr>
          <w:p w:rsidR="00586C2F" w:rsidRDefault="00586C2F"/>
        </w:tc>
        <w:tc>
          <w:tcPr>
            <w:tcW w:w="7075" w:type="dxa"/>
          </w:tcPr>
          <w:p w:rsidR="00586C2F" w:rsidRDefault="00586C2F">
            <w:pPr>
              <w:pStyle w:val="ConsPlusNormal"/>
              <w:jc w:val="both"/>
            </w:pPr>
            <w:r>
              <w:t>Требования к материалам, направляемым в типографию</w:t>
            </w:r>
          </w:p>
        </w:tc>
      </w:tr>
      <w:tr w:rsidR="00586C2F">
        <w:tc>
          <w:tcPr>
            <w:tcW w:w="2564" w:type="dxa"/>
            <w:vMerge/>
          </w:tcPr>
          <w:p w:rsidR="00586C2F" w:rsidRDefault="00586C2F"/>
        </w:tc>
        <w:tc>
          <w:tcPr>
            <w:tcW w:w="7075" w:type="dxa"/>
          </w:tcPr>
          <w:p w:rsidR="00586C2F" w:rsidRDefault="00586C2F">
            <w:pPr>
              <w:pStyle w:val="ConsPlusNormal"/>
              <w:jc w:val="both"/>
            </w:pPr>
            <w:r>
              <w:t>Правила оформления изданий для выпуска в печать</w:t>
            </w:r>
          </w:p>
        </w:tc>
      </w:tr>
      <w:tr w:rsidR="00586C2F">
        <w:tc>
          <w:tcPr>
            <w:tcW w:w="2564" w:type="dxa"/>
            <w:vMerge/>
          </w:tcPr>
          <w:p w:rsidR="00586C2F" w:rsidRDefault="00586C2F"/>
        </w:tc>
        <w:tc>
          <w:tcPr>
            <w:tcW w:w="7075" w:type="dxa"/>
          </w:tcPr>
          <w:p w:rsidR="00586C2F" w:rsidRDefault="00586C2F">
            <w:pPr>
              <w:pStyle w:val="ConsPlusNormal"/>
              <w:jc w:val="both"/>
            </w:pPr>
            <w:r>
              <w:t>Порядок приема тиражей из печати</w:t>
            </w:r>
          </w:p>
        </w:tc>
      </w:tr>
      <w:tr w:rsidR="00586C2F">
        <w:tc>
          <w:tcPr>
            <w:tcW w:w="2564" w:type="dxa"/>
            <w:vMerge/>
          </w:tcPr>
          <w:p w:rsidR="00586C2F" w:rsidRDefault="00586C2F"/>
        </w:tc>
        <w:tc>
          <w:tcPr>
            <w:tcW w:w="7075" w:type="dxa"/>
          </w:tcPr>
          <w:p w:rsidR="00586C2F" w:rsidRDefault="00586C2F">
            <w:pPr>
              <w:pStyle w:val="ConsPlusNormal"/>
              <w:jc w:val="both"/>
            </w:pPr>
            <w:r>
              <w:t>Стандарты, технические условия, инструкции и другие нормативные документы по подготовке и выпуску газеты (журнала)</w:t>
            </w:r>
          </w:p>
        </w:tc>
      </w:tr>
      <w:tr w:rsidR="00586C2F">
        <w:tc>
          <w:tcPr>
            <w:tcW w:w="2564" w:type="dxa"/>
            <w:vMerge/>
          </w:tcPr>
          <w:p w:rsidR="00586C2F" w:rsidRDefault="00586C2F"/>
        </w:tc>
        <w:tc>
          <w:tcPr>
            <w:tcW w:w="7075" w:type="dxa"/>
          </w:tcPr>
          <w:p w:rsidR="00586C2F" w:rsidRDefault="00586C2F">
            <w:pPr>
              <w:pStyle w:val="ConsPlusNormal"/>
              <w:jc w:val="both"/>
            </w:pPr>
            <w:r>
              <w:t>Государственные стандарты на термины, обозначения и единицы измерения</w:t>
            </w:r>
          </w:p>
        </w:tc>
      </w:tr>
      <w:tr w:rsidR="00586C2F">
        <w:tc>
          <w:tcPr>
            <w:tcW w:w="2564" w:type="dxa"/>
          </w:tcPr>
          <w:p w:rsidR="00586C2F" w:rsidRDefault="00586C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75" w:type="dxa"/>
          </w:tcPr>
          <w:p w:rsidR="00586C2F" w:rsidRDefault="00586C2F">
            <w:pPr>
              <w:pStyle w:val="ConsPlusNormal"/>
              <w:jc w:val="both"/>
            </w:pPr>
            <w:r>
              <w:t>-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p w:rsidR="00586C2F" w:rsidRDefault="00586C2F">
      <w:pPr>
        <w:pStyle w:val="ConsPlusNormal"/>
        <w:jc w:val="both"/>
        <w:outlineLvl w:val="2"/>
      </w:pPr>
      <w:r>
        <w:t>3.2. Обобщенная трудовая функция</w:t>
      </w:r>
    </w:p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4112"/>
        <w:gridCol w:w="839"/>
        <w:gridCol w:w="630"/>
        <w:gridCol w:w="2044"/>
        <w:gridCol w:w="536"/>
      </w:tblGrid>
      <w:tr w:rsidR="00586C2F">
        <w:tc>
          <w:tcPr>
            <w:tcW w:w="1478" w:type="dxa"/>
            <w:tcBorders>
              <w:top w:val="nil"/>
              <w:left w:val="nil"/>
              <w:bottom w:val="nil"/>
            </w:tcBorders>
            <w:vAlign w:val="center"/>
          </w:tcPr>
          <w:p w:rsidR="00586C2F" w:rsidRDefault="00586C2F">
            <w:pPr>
              <w:pStyle w:val="ConsPlusNormal"/>
            </w:pPr>
            <w:r>
              <w:t>Наименование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586C2F" w:rsidRDefault="00586C2F">
            <w:pPr>
              <w:pStyle w:val="ConsPlusNormal"/>
            </w:pPr>
            <w:r>
              <w:t>Организация и контроль выпуска продукции печатного СМИ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586C2F" w:rsidRDefault="00586C2F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C2F" w:rsidRDefault="00586C2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044" w:type="dxa"/>
            <w:tcBorders>
              <w:top w:val="nil"/>
              <w:bottom w:val="nil"/>
            </w:tcBorders>
            <w:vAlign w:val="center"/>
          </w:tcPr>
          <w:p w:rsidR="00586C2F" w:rsidRDefault="00586C2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C2F" w:rsidRDefault="00586C2F">
            <w:pPr>
              <w:pStyle w:val="ConsPlusNormal"/>
              <w:jc w:val="center"/>
            </w:pPr>
            <w:r>
              <w:t>7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5"/>
        <w:gridCol w:w="1394"/>
        <w:gridCol w:w="594"/>
        <w:gridCol w:w="1958"/>
        <w:gridCol w:w="992"/>
        <w:gridCol w:w="2066"/>
      </w:tblGrid>
      <w:tr w:rsidR="00586C2F">
        <w:tc>
          <w:tcPr>
            <w:tcW w:w="2635" w:type="dxa"/>
            <w:tcBorders>
              <w:top w:val="nil"/>
              <w:left w:val="nil"/>
              <w:bottom w:val="nil"/>
            </w:tcBorders>
          </w:tcPr>
          <w:p w:rsidR="00586C2F" w:rsidRDefault="00586C2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94" w:type="dxa"/>
            <w:tcBorders>
              <w:right w:val="nil"/>
            </w:tcBorders>
            <w:vAlign w:val="center"/>
          </w:tcPr>
          <w:p w:rsidR="00586C2F" w:rsidRDefault="00586C2F">
            <w:pPr>
              <w:pStyle w:val="ConsPlusNormal"/>
            </w:pPr>
            <w:r>
              <w:t>Оригинал</w:t>
            </w:r>
          </w:p>
        </w:tc>
        <w:tc>
          <w:tcPr>
            <w:tcW w:w="594" w:type="dxa"/>
            <w:tcBorders>
              <w:left w:val="nil"/>
            </w:tcBorders>
            <w:vAlign w:val="center"/>
          </w:tcPr>
          <w:p w:rsidR="00586C2F" w:rsidRDefault="00586C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8" w:type="dxa"/>
            <w:vAlign w:val="center"/>
          </w:tcPr>
          <w:p w:rsidR="00586C2F" w:rsidRDefault="00586C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992" w:type="dxa"/>
            <w:vAlign w:val="center"/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2066" w:type="dxa"/>
            <w:vAlign w:val="center"/>
          </w:tcPr>
          <w:p w:rsidR="00586C2F" w:rsidRDefault="00586C2F">
            <w:pPr>
              <w:pStyle w:val="ConsPlusNormal"/>
              <w:jc w:val="both"/>
            </w:pPr>
          </w:p>
        </w:tc>
      </w:tr>
      <w:tr w:rsidR="00586C2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1394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594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66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9"/>
        <w:gridCol w:w="6890"/>
      </w:tblGrid>
      <w:tr w:rsidR="00586C2F"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586C2F" w:rsidRDefault="00586C2F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</w:tcPr>
          <w:p w:rsidR="00586C2F" w:rsidRDefault="00586C2F">
            <w:pPr>
              <w:pStyle w:val="ConsPlusNormal"/>
            </w:pPr>
            <w:r>
              <w:t>Ответственный секретарь, выпускающий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9"/>
        <w:gridCol w:w="7040"/>
      </w:tblGrid>
      <w:tr w:rsidR="00586C2F">
        <w:tc>
          <w:tcPr>
            <w:tcW w:w="2599" w:type="dxa"/>
          </w:tcPr>
          <w:p w:rsidR="00586C2F" w:rsidRDefault="00586C2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40" w:type="dxa"/>
          </w:tcPr>
          <w:p w:rsidR="00586C2F" w:rsidRDefault="00586C2F">
            <w:pPr>
              <w:pStyle w:val="ConsPlusNormal"/>
            </w:pPr>
            <w:r>
              <w:t>Высшее образование - специалитет, магистратура 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586C2F">
        <w:tc>
          <w:tcPr>
            <w:tcW w:w="2599" w:type="dxa"/>
          </w:tcPr>
          <w:p w:rsidR="00586C2F" w:rsidRDefault="00586C2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40" w:type="dxa"/>
          </w:tcPr>
          <w:p w:rsidR="00586C2F" w:rsidRDefault="00586C2F">
            <w:pPr>
              <w:pStyle w:val="ConsPlusNormal"/>
            </w:pPr>
            <w:r>
              <w:t>Не менее трех лет в должности редактора</w:t>
            </w:r>
          </w:p>
        </w:tc>
      </w:tr>
      <w:tr w:rsidR="00586C2F">
        <w:tc>
          <w:tcPr>
            <w:tcW w:w="2599" w:type="dxa"/>
          </w:tcPr>
          <w:p w:rsidR="00586C2F" w:rsidRDefault="00586C2F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040" w:type="dxa"/>
          </w:tcPr>
          <w:p w:rsidR="00586C2F" w:rsidRDefault="00586C2F">
            <w:pPr>
              <w:pStyle w:val="ConsPlusNormal"/>
            </w:pPr>
            <w:r>
              <w:t>-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p w:rsidR="00586C2F" w:rsidRDefault="00586C2F">
      <w:pPr>
        <w:pStyle w:val="ConsPlusNormal"/>
        <w:jc w:val="both"/>
        <w:outlineLvl w:val="3"/>
      </w:pPr>
      <w:r>
        <w:t>Дополнительные характеристики</w:t>
      </w:r>
    </w:p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7"/>
        <w:gridCol w:w="1275"/>
        <w:gridCol w:w="6177"/>
      </w:tblGrid>
      <w:tr w:rsidR="00586C2F">
        <w:tc>
          <w:tcPr>
            <w:tcW w:w="2187" w:type="dxa"/>
          </w:tcPr>
          <w:p w:rsidR="00586C2F" w:rsidRDefault="00586C2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75" w:type="dxa"/>
          </w:tcPr>
          <w:p w:rsidR="00586C2F" w:rsidRDefault="00586C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77" w:type="dxa"/>
          </w:tcPr>
          <w:p w:rsidR="00586C2F" w:rsidRDefault="00586C2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86C2F">
        <w:tc>
          <w:tcPr>
            <w:tcW w:w="2187" w:type="dxa"/>
            <w:vMerge w:val="restart"/>
          </w:tcPr>
          <w:p w:rsidR="00586C2F" w:rsidRDefault="00586C2F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75" w:type="dxa"/>
          </w:tcPr>
          <w:p w:rsidR="00586C2F" w:rsidRDefault="00586C2F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1229</w:t>
              </w:r>
            </w:hyperlink>
          </w:p>
        </w:tc>
        <w:tc>
          <w:tcPr>
            <w:tcW w:w="6177" w:type="dxa"/>
          </w:tcPr>
          <w:p w:rsidR="00586C2F" w:rsidRDefault="00586C2F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586C2F">
        <w:tc>
          <w:tcPr>
            <w:tcW w:w="2187" w:type="dxa"/>
            <w:vMerge/>
          </w:tcPr>
          <w:p w:rsidR="00586C2F" w:rsidRDefault="00586C2F"/>
        </w:tc>
        <w:tc>
          <w:tcPr>
            <w:tcW w:w="1275" w:type="dxa"/>
          </w:tcPr>
          <w:p w:rsidR="00586C2F" w:rsidRDefault="00586C2F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2451</w:t>
              </w:r>
            </w:hyperlink>
          </w:p>
        </w:tc>
        <w:tc>
          <w:tcPr>
            <w:tcW w:w="6177" w:type="dxa"/>
          </w:tcPr>
          <w:p w:rsidR="00586C2F" w:rsidRDefault="00586C2F">
            <w:pPr>
              <w:pStyle w:val="ConsPlusNormal"/>
            </w:pPr>
            <w:r>
              <w:t>Журналисты и литературные работники</w:t>
            </w:r>
          </w:p>
        </w:tc>
      </w:tr>
      <w:tr w:rsidR="00586C2F">
        <w:tc>
          <w:tcPr>
            <w:tcW w:w="2187" w:type="dxa"/>
            <w:vMerge w:val="restart"/>
          </w:tcPr>
          <w:p w:rsidR="00586C2F" w:rsidRDefault="00586C2F">
            <w:pPr>
              <w:pStyle w:val="ConsPlusNormal"/>
            </w:pPr>
            <w:r>
              <w:t>ЕКС</w:t>
            </w:r>
          </w:p>
        </w:tc>
        <w:tc>
          <w:tcPr>
            <w:tcW w:w="1275" w:type="dxa"/>
          </w:tcPr>
          <w:p w:rsidR="00586C2F" w:rsidRDefault="00586C2F">
            <w:pPr>
              <w:pStyle w:val="ConsPlusNormal"/>
            </w:pPr>
            <w:r>
              <w:t>-</w:t>
            </w:r>
          </w:p>
        </w:tc>
        <w:tc>
          <w:tcPr>
            <w:tcW w:w="6177" w:type="dxa"/>
          </w:tcPr>
          <w:p w:rsidR="00586C2F" w:rsidRDefault="00586C2F">
            <w:pPr>
              <w:pStyle w:val="ConsPlusNormal"/>
            </w:pPr>
            <w:r>
              <w:t>Выпускающий</w:t>
            </w:r>
          </w:p>
        </w:tc>
      </w:tr>
      <w:tr w:rsidR="00586C2F">
        <w:tc>
          <w:tcPr>
            <w:tcW w:w="2187" w:type="dxa"/>
            <w:vMerge/>
          </w:tcPr>
          <w:p w:rsidR="00586C2F" w:rsidRDefault="00586C2F"/>
        </w:tc>
        <w:tc>
          <w:tcPr>
            <w:tcW w:w="1275" w:type="dxa"/>
          </w:tcPr>
          <w:p w:rsidR="00586C2F" w:rsidRDefault="00586C2F">
            <w:pPr>
              <w:pStyle w:val="ConsPlusNormal"/>
            </w:pPr>
            <w:r>
              <w:t>-</w:t>
            </w:r>
          </w:p>
        </w:tc>
        <w:tc>
          <w:tcPr>
            <w:tcW w:w="6177" w:type="dxa"/>
          </w:tcPr>
          <w:p w:rsidR="00586C2F" w:rsidRDefault="00586C2F">
            <w:pPr>
              <w:pStyle w:val="ConsPlusNormal"/>
            </w:pPr>
            <w:r>
              <w:t>Руководитель подразделения</w:t>
            </w:r>
          </w:p>
        </w:tc>
      </w:tr>
      <w:tr w:rsidR="00586C2F">
        <w:tc>
          <w:tcPr>
            <w:tcW w:w="2187" w:type="dxa"/>
          </w:tcPr>
          <w:p w:rsidR="00586C2F" w:rsidRDefault="00586C2F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75" w:type="dxa"/>
          </w:tcPr>
          <w:p w:rsidR="00586C2F" w:rsidRDefault="00586C2F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030901</w:t>
              </w:r>
            </w:hyperlink>
          </w:p>
        </w:tc>
        <w:tc>
          <w:tcPr>
            <w:tcW w:w="6177" w:type="dxa"/>
          </w:tcPr>
          <w:p w:rsidR="00586C2F" w:rsidRDefault="00586C2F">
            <w:pPr>
              <w:pStyle w:val="ConsPlusNormal"/>
            </w:pPr>
            <w:r>
              <w:t>Издательское дело и редактирование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p w:rsidR="00586C2F" w:rsidRDefault="00586C2F">
      <w:pPr>
        <w:pStyle w:val="ConsPlusNormal"/>
        <w:jc w:val="both"/>
        <w:outlineLvl w:val="3"/>
      </w:pPr>
      <w:r>
        <w:t>3.2.1. Трудовая функция</w:t>
      </w:r>
    </w:p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3260"/>
        <w:gridCol w:w="850"/>
        <w:gridCol w:w="1134"/>
        <w:gridCol w:w="2127"/>
        <w:gridCol w:w="648"/>
      </w:tblGrid>
      <w:tr w:rsidR="00586C2F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586C2F" w:rsidRDefault="00586C2F">
            <w:pPr>
              <w:pStyle w:val="ConsPlusNormal"/>
            </w:pPr>
            <w: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86C2F" w:rsidRDefault="00586C2F">
            <w:pPr>
              <w:pStyle w:val="ConsPlusNormal"/>
            </w:pPr>
            <w:r>
              <w:t>Руководство отделом допечатной подготовки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86C2F" w:rsidRDefault="00586C2F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C2F" w:rsidRDefault="00586C2F">
            <w:pPr>
              <w:pStyle w:val="ConsPlusNormal"/>
            </w:pPr>
            <w:r>
              <w:t>B/01.7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86C2F" w:rsidRDefault="00586C2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C2F" w:rsidRDefault="00586C2F">
            <w:pPr>
              <w:pStyle w:val="ConsPlusNormal"/>
              <w:jc w:val="center"/>
            </w:pPr>
            <w:r>
              <w:t>7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7"/>
        <w:gridCol w:w="1559"/>
        <w:gridCol w:w="567"/>
        <w:gridCol w:w="2268"/>
        <w:gridCol w:w="850"/>
        <w:gridCol w:w="2208"/>
      </w:tblGrid>
      <w:tr w:rsidR="00586C2F">
        <w:tc>
          <w:tcPr>
            <w:tcW w:w="2187" w:type="dxa"/>
            <w:tcBorders>
              <w:top w:val="nil"/>
              <w:left w:val="nil"/>
              <w:bottom w:val="nil"/>
            </w:tcBorders>
          </w:tcPr>
          <w:p w:rsidR="00586C2F" w:rsidRDefault="00586C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86C2F" w:rsidRDefault="00586C2F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86C2F" w:rsidRDefault="00586C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586C2F" w:rsidRDefault="00586C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2208" w:type="dxa"/>
            <w:vAlign w:val="center"/>
          </w:tcPr>
          <w:p w:rsidR="00586C2F" w:rsidRDefault="00586C2F">
            <w:pPr>
              <w:pStyle w:val="ConsPlusNormal"/>
              <w:jc w:val="both"/>
            </w:pPr>
          </w:p>
        </w:tc>
      </w:tr>
      <w:tr w:rsidR="00586C2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08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7027"/>
      </w:tblGrid>
      <w:tr w:rsidR="00586C2F">
        <w:tc>
          <w:tcPr>
            <w:tcW w:w="2612" w:type="dxa"/>
            <w:vMerge w:val="restart"/>
          </w:tcPr>
          <w:p w:rsidR="00586C2F" w:rsidRDefault="00586C2F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027" w:type="dxa"/>
          </w:tcPr>
          <w:p w:rsidR="00586C2F" w:rsidRDefault="00586C2F">
            <w:pPr>
              <w:pStyle w:val="ConsPlusNormal"/>
              <w:jc w:val="both"/>
            </w:pPr>
            <w:r>
              <w:t>Составление плана-графика выполнения корректуры, верстки и других допечатных процессов</w:t>
            </w:r>
          </w:p>
        </w:tc>
      </w:tr>
      <w:tr w:rsidR="00586C2F">
        <w:tc>
          <w:tcPr>
            <w:tcW w:w="2612" w:type="dxa"/>
            <w:vMerge/>
          </w:tcPr>
          <w:p w:rsidR="00586C2F" w:rsidRDefault="00586C2F"/>
        </w:tc>
        <w:tc>
          <w:tcPr>
            <w:tcW w:w="7027" w:type="dxa"/>
          </w:tcPr>
          <w:p w:rsidR="00586C2F" w:rsidRDefault="00586C2F">
            <w:pPr>
              <w:pStyle w:val="ConsPlusNormal"/>
              <w:jc w:val="both"/>
            </w:pPr>
            <w:r>
              <w:t>Формулирование заданий для дизайнеров, верстальщиков, корректоров; указание сроков их выполнения</w:t>
            </w:r>
          </w:p>
        </w:tc>
      </w:tr>
      <w:tr w:rsidR="00586C2F">
        <w:tc>
          <w:tcPr>
            <w:tcW w:w="2612" w:type="dxa"/>
            <w:vMerge/>
          </w:tcPr>
          <w:p w:rsidR="00586C2F" w:rsidRDefault="00586C2F"/>
        </w:tc>
        <w:tc>
          <w:tcPr>
            <w:tcW w:w="7027" w:type="dxa"/>
          </w:tcPr>
          <w:p w:rsidR="00586C2F" w:rsidRDefault="00586C2F">
            <w:pPr>
              <w:pStyle w:val="ConsPlusNormal"/>
              <w:jc w:val="both"/>
            </w:pPr>
            <w:r>
              <w:t>Предложения главному редактору (генеральному директору) по реализации кадровой политики в отделе</w:t>
            </w:r>
          </w:p>
        </w:tc>
      </w:tr>
      <w:tr w:rsidR="00586C2F">
        <w:tc>
          <w:tcPr>
            <w:tcW w:w="2612" w:type="dxa"/>
            <w:vMerge/>
          </w:tcPr>
          <w:p w:rsidR="00586C2F" w:rsidRDefault="00586C2F"/>
        </w:tc>
        <w:tc>
          <w:tcPr>
            <w:tcW w:w="7027" w:type="dxa"/>
          </w:tcPr>
          <w:p w:rsidR="00586C2F" w:rsidRDefault="00586C2F">
            <w:pPr>
              <w:pStyle w:val="ConsPlusNormal"/>
              <w:jc w:val="both"/>
            </w:pPr>
            <w:r>
              <w:t>Уведомление руководителя организации о необходимости применения санкций в отношении сотрудников, нарушающих устав организации и другие внутренние нормативные акты</w:t>
            </w:r>
          </w:p>
        </w:tc>
      </w:tr>
      <w:tr w:rsidR="00586C2F">
        <w:tc>
          <w:tcPr>
            <w:tcW w:w="2612" w:type="dxa"/>
            <w:vMerge/>
          </w:tcPr>
          <w:p w:rsidR="00586C2F" w:rsidRDefault="00586C2F"/>
        </w:tc>
        <w:tc>
          <w:tcPr>
            <w:tcW w:w="7027" w:type="dxa"/>
          </w:tcPr>
          <w:p w:rsidR="00586C2F" w:rsidRDefault="00586C2F">
            <w:pPr>
              <w:pStyle w:val="ConsPlusNormal"/>
              <w:jc w:val="both"/>
            </w:pPr>
            <w:r>
              <w:t>Контроль соблюдения сроков выполнения корректуры, верстки, дизайнерских работ, разметки для печати, публикации материалов в информационно-телекоммуникационной сети "Интернет"</w:t>
            </w:r>
          </w:p>
        </w:tc>
      </w:tr>
      <w:tr w:rsidR="00586C2F">
        <w:tc>
          <w:tcPr>
            <w:tcW w:w="2612" w:type="dxa"/>
            <w:vMerge/>
          </w:tcPr>
          <w:p w:rsidR="00586C2F" w:rsidRDefault="00586C2F"/>
        </w:tc>
        <w:tc>
          <w:tcPr>
            <w:tcW w:w="7027" w:type="dxa"/>
          </w:tcPr>
          <w:p w:rsidR="00586C2F" w:rsidRDefault="00586C2F">
            <w:pPr>
              <w:pStyle w:val="ConsPlusNormal"/>
              <w:jc w:val="both"/>
            </w:pPr>
            <w:r>
              <w:t>Принятие оперативных решений при угрозе нарушения плана выпуска номера</w:t>
            </w:r>
          </w:p>
        </w:tc>
      </w:tr>
      <w:tr w:rsidR="00586C2F">
        <w:tc>
          <w:tcPr>
            <w:tcW w:w="2612" w:type="dxa"/>
            <w:vMerge/>
          </w:tcPr>
          <w:p w:rsidR="00586C2F" w:rsidRDefault="00586C2F"/>
        </w:tc>
        <w:tc>
          <w:tcPr>
            <w:tcW w:w="7027" w:type="dxa"/>
          </w:tcPr>
          <w:p w:rsidR="00586C2F" w:rsidRDefault="00586C2F">
            <w:pPr>
              <w:pStyle w:val="ConsPlusNormal"/>
              <w:jc w:val="both"/>
            </w:pPr>
            <w:r>
              <w:t>Контроль качества выполнения заданий по дизайну и верстке, публикации материалов в информационно-телекоммуникационной сети "Интернет"</w:t>
            </w:r>
          </w:p>
        </w:tc>
      </w:tr>
      <w:tr w:rsidR="00586C2F">
        <w:tc>
          <w:tcPr>
            <w:tcW w:w="2612" w:type="dxa"/>
            <w:vMerge/>
          </w:tcPr>
          <w:p w:rsidR="00586C2F" w:rsidRDefault="00586C2F"/>
        </w:tc>
        <w:tc>
          <w:tcPr>
            <w:tcW w:w="7027" w:type="dxa"/>
          </w:tcPr>
          <w:p w:rsidR="00586C2F" w:rsidRDefault="00586C2F">
            <w:pPr>
              <w:pStyle w:val="ConsPlusNormal"/>
              <w:jc w:val="both"/>
            </w:pPr>
            <w:r>
              <w:t xml:space="preserve">Контроль подготовки документов по расчетам за выполненные работы, установление </w:t>
            </w:r>
            <w:proofErr w:type="gramStart"/>
            <w:r>
              <w:t>размеров оплаты труда</w:t>
            </w:r>
            <w:proofErr w:type="gramEnd"/>
            <w:r>
              <w:t xml:space="preserve"> внештатных сотрудников</w:t>
            </w:r>
          </w:p>
        </w:tc>
      </w:tr>
      <w:tr w:rsidR="00586C2F">
        <w:tc>
          <w:tcPr>
            <w:tcW w:w="2612" w:type="dxa"/>
            <w:vMerge/>
          </w:tcPr>
          <w:p w:rsidR="00586C2F" w:rsidRDefault="00586C2F"/>
        </w:tc>
        <w:tc>
          <w:tcPr>
            <w:tcW w:w="7027" w:type="dxa"/>
          </w:tcPr>
          <w:p w:rsidR="00586C2F" w:rsidRDefault="00586C2F">
            <w:pPr>
              <w:pStyle w:val="ConsPlusNormal"/>
              <w:jc w:val="both"/>
            </w:pPr>
            <w:r>
              <w:t>Организация соблюдения сотрудниками правил охраны труда, пожарной безопасности в рамках подразделения</w:t>
            </w:r>
          </w:p>
        </w:tc>
      </w:tr>
      <w:tr w:rsidR="00586C2F">
        <w:tc>
          <w:tcPr>
            <w:tcW w:w="2612" w:type="dxa"/>
            <w:vMerge w:val="restart"/>
          </w:tcPr>
          <w:p w:rsidR="00586C2F" w:rsidRDefault="00586C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27" w:type="dxa"/>
          </w:tcPr>
          <w:p w:rsidR="00586C2F" w:rsidRDefault="00586C2F">
            <w:pPr>
              <w:pStyle w:val="ConsPlusNormal"/>
              <w:jc w:val="both"/>
            </w:pPr>
            <w:r>
              <w:t>Составлять планы и графики работ</w:t>
            </w:r>
          </w:p>
        </w:tc>
      </w:tr>
      <w:tr w:rsidR="00586C2F">
        <w:tc>
          <w:tcPr>
            <w:tcW w:w="2612" w:type="dxa"/>
            <w:vMerge/>
          </w:tcPr>
          <w:p w:rsidR="00586C2F" w:rsidRDefault="00586C2F"/>
        </w:tc>
        <w:tc>
          <w:tcPr>
            <w:tcW w:w="7027" w:type="dxa"/>
          </w:tcPr>
          <w:p w:rsidR="00586C2F" w:rsidRDefault="00586C2F">
            <w:pPr>
              <w:pStyle w:val="ConsPlusNormal"/>
              <w:jc w:val="both"/>
            </w:pPr>
            <w:r>
              <w:t xml:space="preserve">Адекватно оценивать временные затраты на все производственные </w:t>
            </w:r>
            <w:r>
              <w:lastRenderedPageBreak/>
              <w:t>процессы</w:t>
            </w:r>
          </w:p>
        </w:tc>
      </w:tr>
      <w:tr w:rsidR="00586C2F">
        <w:tc>
          <w:tcPr>
            <w:tcW w:w="2612" w:type="dxa"/>
            <w:vMerge/>
          </w:tcPr>
          <w:p w:rsidR="00586C2F" w:rsidRDefault="00586C2F"/>
        </w:tc>
        <w:tc>
          <w:tcPr>
            <w:tcW w:w="7027" w:type="dxa"/>
          </w:tcPr>
          <w:p w:rsidR="00586C2F" w:rsidRDefault="00586C2F">
            <w:pPr>
              <w:pStyle w:val="ConsPlusNormal"/>
              <w:jc w:val="both"/>
            </w:pPr>
            <w:r>
              <w:t xml:space="preserve">Мотивировать сотрудников к </w:t>
            </w:r>
            <w:proofErr w:type="gramStart"/>
            <w:r>
              <w:t>быстрой</w:t>
            </w:r>
            <w:proofErr w:type="gramEnd"/>
            <w:r>
              <w:t xml:space="preserve"> и систематической работе</w:t>
            </w:r>
          </w:p>
        </w:tc>
      </w:tr>
      <w:tr w:rsidR="00586C2F">
        <w:tc>
          <w:tcPr>
            <w:tcW w:w="2612" w:type="dxa"/>
            <w:vMerge/>
          </w:tcPr>
          <w:p w:rsidR="00586C2F" w:rsidRDefault="00586C2F"/>
        </w:tc>
        <w:tc>
          <w:tcPr>
            <w:tcW w:w="7027" w:type="dxa"/>
          </w:tcPr>
          <w:p w:rsidR="00586C2F" w:rsidRDefault="00586C2F">
            <w:pPr>
              <w:pStyle w:val="ConsPlusNormal"/>
              <w:jc w:val="both"/>
            </w:pPr>
            <w:r>
              <w:t>Оценивать качество выполненной работы</w:t>
            </w:r>
          </w:p>
        </w:tc>
      </w:tr>
      <w:tr w:rsidR="00586C2F">
        <w:tc>
          <w:tcPr>
            <w:tcW w:w="2612" w:type="dxa"/>
            <w:vMerge/>
          </w:tcPr>
          <w:p w:rsidR="00586C2F" w:rsidRDefault="00586C2F"/>
        </w:tc>
        <w:tc>
          <w:tcPr>
            <w:tcW w:w="7027" w:type="dxa"/>
          </w:tcPr>
          <w:p w:rsidR="00586C2F" w:rsidRDefault="00586C2F">
            <w:pPr>
              <w:pStyle w:val="ConsPlusNormal"/>
              <w:jc w:val="both"/>
            </w:pPr>
            <w:r>
              <w:t>Оперативно принимать решения в случае непредвиденных обстоятельств, грозящих срывом сроков выполнения тех или иных работ</w:t>
            </w:r>
          </w:p>
        </w:tc>
      </w:tr>
      <w:tr w:rsidR="00586C2F">
        <w:tc>
          <w:tcPr>
            <w:tcW w:w="2612" w:type="dxa"/>
            <w:vMerge w:val="restart"/>
          </w:tcPr>
          <w:p w:rsidR="00586C2F" w:rsidRDefault="00586C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27" w:type="dxa"/>
          </w:tcPr>
          <w:p w:rsidR="00586C2F" w:rsidRDefault="00586C2F">
            <w:pPr>
              <w:pStyle w:val="ConsPlusNormal"/>
              <w:jc w:val="both"/>
            </w:pPr>
            <w:r>
              <w:t>Структура и задачи редакции</w:t>
            </w:r>
          </w:p>
        </w:tc>
      </w:tr>
      <w:tr w:rsidR="00586C2F">
        <w:tc>
          <w:tcPr>
            <w:tcW w:w="2612" w:type="dxa"/>
            <w:vMerge/>
          </w:tcPr>
          <w:p w:rsidR="00586C2F" w:rsidRDefault="00586C2F"/>
        </w:tc>
        <w:tc>
          <w:tcPr>
            <w:tcW w:w="7027" w:type="dxa"/>
          </w:tcPr>
          <w:p w:rsidR="00586C2F" w:rsidRDefault="00586C2F">
            <w:pPr>
              <w:pStyle w:val="ConsPlusNormal"/>
              <w:jc w:val="both"/>
            </w:pPr>
            <w:r>
              <w:t>Технология редакционно-издательского процесса</w:t>
            </w:r>
          </w:p>
        </w:tc>
      </w:tr>
      <w:tr w:rsidR="00586C2F">
        <w:tc>
          <w:tcPr>
            <w:tcW w:w="2612" w:type="dxa"/>
            <w:vMerge/>
          </w:tcPr>
          <w:p w:rsidR="00586C2F" w:rsidRDefault="00586C2F"/>
        </w:tc>
        <w:tc>
          <w:tcPr>
            <w:tcW w:w="7027" w:type="dxa"/>
          </w:tcPr>
          <w:p w:rsidR="00586C2F" w:rsidRDefault="00586C2F">
            <w:pPr>
              <w:pStyle w:val="ConsPlusNormal"/>
              <w:jc w:val="both"/>
            </w:pPr>
            <w:r>
              <w:t>Правила подготовки оригинал-макетов</w:t>
            </w:r>
          </w:p>
        </w:tc>
      </w:tr>
      <w:tr w:rsidR="00586C2F">
        <w:tc>
          <w:tcPr>
            <w:tcW w:w="2612" w:type="dxa"/>
            <w:vMerge/>
          </w:tcPr>
          <w:p w:rsidR="00586C2F" w:rsidRDefault="00586C2F"/>
        </w:tc>
        <w:tc>
          <w:tcPr>
            <w:tcW w:w="7027" w:type="dxa"/>
          </w:tcPr>
          <w:p w:rsidR="00586C2F" w:rsidRDefault="00586C2F">
            <w:pPr>
              <w:pStyle w:val="ConsPlusNormal"/>
              <w:jc w:val="both"/>
            </w:pPr>
            <w:r>
              <w:t>Порядок разработки планов издания печатных СМИ, графиков редакционных и производственных процессов издательской деятельности</w:t>
            </w:r>
          </w:p>
        </w:tc>
      </w:tr>
      <w:tr w:rsidR="00586C2F">
        <w:tc>
          <w:tcPr>
            <w:tcW w:w="2612" w:type="dxa"/>
            <w:vMerge/>
          </w:tcPr>
          <w:p w:rsidR="00586C2F" w:rsidRDefault="00586C2F"/>
        </w:tc>
        <w:tc>
          <w:tcPr>
            <w:tcW w:w="7027" w:type="dxa"/>
          </w:tcPr>
          <w:p w:rsidR="00586C2F" w:rsidRDefault="00586C2F">
            <w:pPr>
              <w:pStyle w:val="ConsPlusNormal"/>
              <w:jc w:val="both"/>
            </w:pPr>
            <w:r>
              <w:t>Основы организации труда и управления</w:t>
            </w:r>
          </w:p>
        </w:tc>
      </w:tr>
      <w:tr w:rsidR="00586C2F">
        <w:tc>
          <w:tcPr>
            <w:tcW w:w="2612" w:type="dxa"/>
            <w:vMerge/>
          </w:tcPr>
          <w:p w:rsidR="00586C2F" w:rsidRDefault="00586C2F"/>
        </w:tc>
        <w:tc>
          <w:tcPr>
            <w:tcW w:w="7027" w:type="dxa"/>
          </w:tcPr>
          <w:p w:rsidR="00586C2F" w:rsidRDefault="00586C2F">
            <w:pPr>
              <w:pStyle w:val="ConsPlusNormal"/>
              <w:jc w:val="both"/>
            </w:pPr>
            <w:r>
              <w:t>Основы трудового законодательства</w:t>
            </w:r>
          </w:p>
        </w:tc>
      </w:tr>
      <w:tr w:rsidR="00586C2F">
        <w:tc>
          <w:tcPr>
            <w:tcW w:w="2612" w:type="dxa"/>
            <w:vMerge/>
          </w:tcPr>
          <w:p w:rsidR="00586C2F" w:rsidRDefault="00586C2F"/>
        </w:tc>
        <w:tc>
          <w:tcPr>
            <w:tcW w:w="7027" w:type="dxa"/>
          </w:tcPr>
          <w:p w:rsidR="00586C2F" w:rsidRDefault="00586C2F">
            <w:pPr>
              <w:pStyle w:val="ConsPlusNormal"/>
              <w:jc w:val="both"/>
            </w:pPr>
            <w:r>
              <w:t>Стандарты, технические условия, инструкции и другие нормативные документы по подготовке и выпуску газеты (журнала)</w:t>
            </w:r>
          </w:p>
        </w:tc>
      </w:tr>
      <w:tr w:rsidR="00586C2F">
        <w:tc>
          <w:tcPr>
            <w:tcW w:w="2612" w:type="dxa"/>
            <w:vMerge/>
          </w:tcPr>
          <w:p w:rsidR="00586C2F" w:rsidRDefault="00586C2F"/>
        </w:tc>
        <w:tc>
          <w:tcPr>
            <w:tcW w:w="7027" w:type="dxa"/>
          </w:tcPr>
          <w:p w:rsidR="00586C2F" w:rsidRDefault="00586C2F">
            <w:pPr>
              <w:pStyle w:val="ConsPlusNormal"/>
              <w:jc w:val="both"/>
            </w:pPr>
            <w:r>
              <w:t>Требования к материалам, направляемым в типографию</w:t>
            </w:r>
          </w:p>
        </w:tc>
      </w:tr>
      <w:tr w:rsidR="00586C2F">
        <w:tc>
          <w:tcPr>
            <w:tcW w:w="2612" w:type="dxa"/>
            <w:vMerge/>
          </w:tcPr>
          <w:p w:rsidR="00586C2F" w:rsidRDefault="00586C2F"/>
        </w:tc>
        <w:tc>
          <w:tcPr>
            <w:tcW w:w="7027" w:type="dxa"/>
          </w:tcPr>
          <w:p w:rsidR="00586C2F" w:rsidRDefault="00586C2F">
            <w:pPr>
              <w:pStyle w:val="ConsPlusNormal"/>
              <w:jc w:val="both"/>
            </w:pPr>
            <w:r>
              <w:t>Устав организации и другие внутренние нормативные акты</w:t>
            </w:r>
          </w:p>
        </w:tc>
      </w:tr>
      <w:tr w:rsidR="00586C2F">
        <w:tc>
          <w:tcPr>
            <w:tcW w:w="2612" w:type="dxa"/>
            <w:vMerge/>
          </w:tcPr>
          <w:p w:rsidR="00586C2F" w:rsidRDefault="00586C2F"/>
        </w:tc>
        <w:tc>
          <w:tcPr>
            <w:tcW w:w="7027" w:type="dxa"/>
          </w:tcPr>
          <w:p w:rsidR="00586C2F" w:rsidRDefault="00586C2F">
            <w:pPr>
              <w:pStyle w:val="ConsPlusNormal"/>
              <w:jc w:val="both"/>
            </w:pPr>
            <w:r>
              <w:t>Постановления, приказы, распоряжения, руководящие и нормативные материалы вышестоящих органов, касающиеся редакционно-издательской деятельности</w:t>
            </w:r>
          </w:p>
        </w:tc>
      </w:tr>
      <w:tr w:rsidR="00586C2F">
        <w:tc>
          <w:tcPr>
            <w:tcW w:w="2612" w:type="dxa"/>
            <w:vMerge/>
          </w:tcPr>
          <w:p w:rsidR="00586C2F" w:rsidRDefault="00586C2F"/>
        </w:tc>
        <w:tc>
          <w:tcPr>
            <w:tcW w:w="7027" w:type="dxa"/>
          </w:tcPr>
          <w:p w:rsidR="00586C2F" w:rsidRDefault="00586C2F">
            <w:pPr>
              <w:pStyle w:val="ConsPlusNormal"/>
              <w:jc w:val="both"/>
            </w:pPr>
            <w:r>
              <w:t>Правила охраны труда, производственной санитарии и пожарной безопасности</w:t>
            </w:r>
          </w:p>
        </w:tc>
      </w:tr>
      <w:tr w:rsidR="00586C2F">
        <w:tc>
          <w:tcPr>
            <w:tcW w:w="2612" w:type="dxa"/>
          </w:tcPr>
          <w:p w:rsidR="00586C2F" w:rsidRDefault="00586C2F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27" w:type="dxa"/>
          </w:tcPr>
          <w:p w:rsidR="00586C2F" w:rsidRDefault="00586C2F">
            <w:pPr>
              <w:pStyle w:val="ConsPlusNormal"/>
              <w:jc w:val="both"/>
            </w:pPr>
            <w:r>
              <w:t>-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p w:rsidR="00586C2F" w:rsidRDefault="00586C2F">
      <w:pPr>
        <w:pStyle w:val="ConsPlusNormal"/>
        <w:jc w:val="both"/>
        <w:outlineLvl w:val="3"/>
      </w:pPr>
      <w:r>
        <w:t>3.2.2. Трудовая функция</w:t>
      </w:r>
    </w:p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3402"/>
        <w:gridCol w:w="850"/>
        <w:gridCol w:w="1117"/>
        <w:gridCol w:w="2002"/>
        <w:gridCol w:w="648"/>
      </w:tblGrid>
      <w:tr w:rsidR="00586C2F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586C2F" w:rsidRDefault="00586C2F">
            <w:pPr>
              <w:pStyle w:val="ConsPlusNormal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86C2F" w:rsidRDefault="00586C2F">
            <w:pPr>
              <w:pStyle w:val="ConsPlusNormal"/>
            </w:pPr>
            <w:r>
              <w:t>Разделение материалов между отделами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86C2F" w:rsidRDefault="00586C2F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C2F" w:rsidRDefault="00586C2F">
            <w:pPr>
              <w:pStyle w:val="ConsPlusNormal"/>
            </w:pPr>
            <w:r>
              <w:t>B/02.7</w:t>
            </w: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:rsidR="00586C2F" w:rsidRDefault="00586C2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C2F" w:rsidRDefault="00586C2F">
            <w:pPr>
              <w:pStyle w:val="ConsPlusNormal"/>
              <w:jc w:val="center"/>
            </w:pPr>
            <w:r>
              <w:t>7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4"/>
        <w:gridCol w:w="1502"/>
        <w:gridCol w:w="567"/>
        <w:gridCol w:w="2268"/>
        <w:gridCol w:w="856"/>
        <w:gridCol w:w="2202"/>
      </w:tblGrid>
      <w:tr w:rsidR="00586C2F">
        <w:tc>
          <w:tcPr>
            <w:tcW w:w="2244" w:type="dxa"/>
            <w:tcBorders>
              <w:top w:val="nil"/>
              <w:left w:val="nil"/>
              <w:bottom w:val="nil"/>
            </w:tcBorders>
          </w:tcPr>
          <w:p w:rsidR="00586C2F" w:rsidRDefault="00586C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2" w:type="dxa"/>
            <w:tcBorders>
              <w:right w:val="nil"/>
            </w:tcBorders>
            <w:vAlign w:val="center"/>
          </w:tcPr>
          <w:p w:rsidR="00586C2F" w:rsidRDefault="00586C2F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86C2F" w:rsidRDefault="00586C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586C2F" w:rsidRDefault="00586C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6" w:type="dxa"/>
            <w:vAlign w:val="center"/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2202" w:type="dxa"/>
            <w:vAlign w:val="center"/>
          </w:tcPr>
          <w:p w:rsidR="00586C2F" w:rsidRDefault="00586C2F">
            <w:pPr>
              <w:pStyle w:val="ConsPlusNormal"/>
              <w:jc w:val="both"/>
            </w:pPr>
          </w:p>
        </w:tc>
      </w:tr>
      <w:tr w:rsidR="00586C2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856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2"/>
        <w:gridCol w:w="6957"/>
      </w:tblGrid>
      <w:tr w:rsidR="00586C2F">
        <w:tc>
          <w:tcPr>
            <w:tcW w:w="2682" w:type="dxa"/>
            <w:vMerge w:val="restart"/>
          </w:tcPr>
          <w:p w:rsidR="00586C2F" w:rsidRDefault="00586C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57" w:type="dxa"/>
          </w:tcPr>
          <w:p w:rsidR="00586C2F" w:rsidRDefault="00586C2F">
            <w:pPr>
              <w:pStyle w:val="ConsPlusNormal"/>
              <w:jc w:val="both"/>
            </w:pPr>
            <w:r>
              <w:t>Передача авторских оригиналов редакторам отделов</w:t>
            </w:r>
          </w:p>
        </w:tc>
      </w:tr>
      <w:tr w:rsidR="00586C2F">
        <w:tc>
          <w:tcPr>
            <w:tcW w:w="2682" w:type="dxa"/>
            <w:vMerge/>
          </w:tcPr>
          <w:p w:rsidR="00586C2F" w:rsidRDefault="00586C2F"/>
        </w:tc>
        <w:tc>
          <w:tcPr>
            <w:tcW w:w="6957" w:type="dxa"/>
          </w:tcPr>
          <w:p w:rsidR="00586C2F" w:rsidRDefault="00586C2F">
            <w:pPr>
              <w:pStyle w:val="ConsPlusNormal"/>
              <w:jc w:val="both"/>
            </w:pPr>
            <w:r>
              <w:t>Передача отредактированных текстов в корректуру</w:t>
            </w:r>
          </w:p>
        </w:tc>
      </w:tr>
      <w:tr w:rsidR="00586C2F">
        <w:tc>
          <w:tcPr>
            <w:tcW w:w="2682" w:type="dxa"/>
            <w:vMerge/>
          </w:tcPr>
          <w:p w:rsidR="00586C2F" w:rsidRDefault="00586C2F"/>
        </w:tc>
        <w:tc>
          <w:tcPr>
            <w:tcW w:w="6957" w:type="dxa"/>
          </w:tcPr>
          <w:p w:rsidR="00586C2F" w:rsidRDefault="00586C2F">
            <w:pPr>
              <w:pStyle w:val="ConsPlusNormal"/>
              <w:jc w:val="both"/>
            </w:pPr>
            <w:r>
              <w:t>Передача откорректированных текстов и других материалов в верстку</w:t>
            </w:r>
          </w:p>
        </w:tc>
      </w:tr>
      <w:tr w:rsidR="00586C2F">
        <w:tc>
          <w:tcPr>
            <w:tcW w:w="2682" w:type="dxa"/>
            <w:vMerge/>
          </w:tcPr>
          <w:p w:rsidR="00586C2F" w:rsidRDefault="00586C2F"/>
        </w:tc>
        <w:tc>
          <w:tcPr>
            <w:tcW w:w="6957" w:type="dxa"/>
          </w:tcPr>
          <w:p w:rsidR="00586C2F" w:rsidRDefault="00586C2F">
            <w:pPr>
              <w:pStyle w:val="ConsPlusNormal"/>
              <w:jc w:val="both"/>
            </w:pPr>
            <w:r>
              <w:t>Передача сверстанного оригинал-макета на контрольное чтение главному редактору</w:t>
            </w:r>
          </w:p>
        </w:tc>
      </w:tr>
      <w:tr w:rsidR="00586C2F">
        <w:tc>
          <w:tcPr>
            <w:tcW w:w="2682" w:type="dxa"/>
            <w:vMerge/>
          </w:tcPr>
          <w:p w:rsidR="00586C2F" w:rsidRDefault="00586C2F"/>
        </w:tc>
        <w:tc>
          <w:tcPr>
            <w:tcW w:w="6957" w:type="dxa"/>
          </w:tcPr>
          <w:p w:rsidR="00586C2F" w:rsidRDefault="00586C2F">
            <w:pPr>
              <w:pStyle w:val="ConsPlusNormal"/>
              <w:jc w:val="both"/>
            </w:pPr>
            <w:r>
              <w:t xml:space="preserve">Передача подготовленных материалов руководителю отдела </w:t>
            </w:r>
            <w:proofErr w:type="gramStart"/>
            <w:r>
              <w:t>интернет-публикаций</w:t>
            </w:r>
            <w:proofErr w:type="gramEnd"/>
          </w:p>
        </w:tc>
      </w:tr>
      <w:tr w:rsidR="00586C2F">
        <w:tc>
          <w:tcPr>
            <w:tcW w:w="2682" w:type="dxa"/>
            <w:vMerge/>
          </w:tcPr>
          <w:p w:rsidR="00586C2F" w:rsidRDefault="00586C2F"/>
        </w:tc>
        <w:tc>
          <w:tcPr>
            <w:tcW w:w="6957" w:type="dxa"/>
          </w:tcPr>
          <w:p w:rsidR="00586C2F" w:rsidRDefault="00586C2F">
            <w:pPr>
              <w:pStyle w:val="ConsPlusNormal"/>
              <w:jc w:val="both"/>
            </w:pPr>
            <w:r>
              <w:t>Передача сигнального экземпляра/цветопробы на утверждение главному редактору</w:t>
            </w:r>
          </w:p>
        </w:tc>
      </w:tr>
      <w:tr w:rsidR="00586C2F">
        <w:tc>
          <w:tcPr>
            <w:tcW w:w="2682" w:type="dxa"/>
            <w:vMerge w:val="restart"/>
          </w:tcPr>
          <w:p w:rsidR="00586C2F" w:rsidRDefault="00586C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57" w:type="dxa"/>
          </w:tcPr>
          <w:p w:rsidR="00586C2F" w:rsidRDefault="00586C2F">
            <w:pPr>
              <w:pStyle w:val="ConsPlusNormal"/>
              <w:jc w:val="both"/>
            </w:pPr>
            <w:r>
              <w:t xml:space="preserve">Использовать при работе современные технические средства </w:t>
            </w:r>
            <w:r>
              <w:lastRenderedPageBreak/>
              <w:t>коммуникации</w:t>
            </w:r>
          </w:p>
        </w:tc>
      </w:tr>
      <w:tr w:rsidR="00586C2F">
        <w:tc>
          <w:tcPr>
            <w:tcW w:w="2682" w:type="dxa"/>
            <w:vMerge/>
          </w:tcPr>
          <w:p w:rsidR="00586C2F" w:rsidRDefault="00586C2F"/>
        </w:tc>
        <w:tc>
          <w:tcPr>
            <w:tcW w:w="6957" w:type="dxa"/>
          </w:tcPr>
          <w:p w:rsidR="00586C2F" w:rsidRDefault="00586C2F">
            <w:pPr>
              <w:pStyle w:val="ConsPlusNormal"/>
              <w:jc w:val="both"/>
            </w:pPr>
            <w:r>
              <w:t>Оценивать временные затраты на все производственные процессы</w:t>
            </w:r>
          </w:p>
        </w:tc>
      </w:tr>
      <w:tr w:rsidR="00586C2F">
        <w:tc>
          <w:tcPr>
            <w:tcW w:w="2682" w:type="dxa"/>
            <w:vMerge/>
          </w:tcPr>
          <w:p w:rsidR="00586C2F" w:rsidRDefault="00586C2F"/>
        </w:tc>
        <w:tc>
          <w:tcPr>
            <w:tcW w:w="6957" w:type="dxa"/>
          </w:tcPr>
          <w:p w:rsidR="00586C2F" w:rsidRDefault="00586C2F">
            <w:pPr>
              <w:pStyle w:val="ConsPlusNormal"/>
              <w:jc w:val="both"/>
            </w:pPr>
            <w:r>
              <w:t>Принимать оперативные решения по поводу временного перераспределения обязанностей отсутствующих сотрудников</w:t>
            </w:r>
          </w:p>
        </w:tc>
      </w:tr>
      <w:tr w:rsidR="00586C2F">
        <w:tc>
          <w:tcPr>
            <w:tcW w:w="2682" w:type="dxa"/>
            <w:vMerge/>
          </w:tcPr>
          <w:p w:rsidR="00586C2F" w:rsidRDefault="00586C2F"/>
        </w:tc>
        <w:tc>
          <w:tcPr>
            <w:tcW w:w="6957" w:type="dxa"/>
          </w:tcPr>
          <w:p w:rsidR="00586C2F" w:rsidRDefault="00586C2F">
            <w:pPr>
              <w:pStyle w:val="ConsPlusNormal"/>
              <w:jc w:val="both"/>
            </w:pPr>
            <w:r>
              <w:t>Разъяснять сотрудникам задания главного редактора</w:t>
            </w:r>
          </w:p>
        </w:tc>
      </w:tr>
      <w:tr w:rsidR="00586C2F">
        <w:tc>
          <w:tcPr>
            <w:tcW w:w="2682" w:type="dxa"/>
            <w:vMerge/>
          </w:tcPr>
          <w:p w:rsidR="00586C2F" w:rsidRDefault="00586C2F"/>
        </w:tc>
        <w:tc>
          <w:tcPr>
            <w:tcW w:w="6957" w:type="dxa"/>
          </w:tcPr>
          <w:p w:rsidR="00586C2F" w:rsidRDefault="00586C2F">
            <w:pPr>
              <w:pStyle w:val="ConsPlusNormal"/>
              <w:jc w:val="both"/>
            </w:pPr>
            <w:r>
              <w:t>Пользоваться профессиональной терминологией</w:t>
            </w:r>
          </w:p>
        </w:tc>
      </w:tr>
      <w:tr w:rsidR="00586C2F">
        <w:tc>
          <w:tcPr>
            <w:tcW w:w="2682" w:type="dxa"/>
            <w:vMerge w:val="restart"/>
          </w:tcPr>
          <w:p w:rsidR="00586C2F" w:rsidRDefault="00586C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57" w:type="dxa"/>
          </w:tcPr>
          <w:p w:rsidR="00586C2F" w:rsidRDefault="00586C2F">
            <w:pPr>
              <w:pStyle w:val="ConsPlusNormal"/>
              <w:jc w:val="both"/>
            </w:pPr>
            <w:r>
              <w:t>Структура и задачи редакции</w:t>
            </w:r>
          </w:p>
        </w:tc>
      </w:tr>
      <w:tr w:rsidR="00586C2F">
        <w:tc>
          <w:tcPr>
            <w:tcW w:w="2682" w:type="dxa"/>
            <w:vMerge/>
          </w:tcPr>
          <w:p w:rsidR="00586C2F" w:rsidRDefault="00586C2F"/>
        </w:tc>
        <w:tc>
          <w:tcPr>
            <w:tcW w:w="6957" w:type="dxa"/>
          </w:tcPr>
          <w:p w:rsidR="00586C2F" w:rsidRDefault="00586C2F">
            <w:pPr>
              <w:pStyle w:val="ConsPlusNormal"/>
              <w:jc w:val="both"/>
            </w:pPr>
            <w:r>
              <w:t>Текущие планы и графики выполнения работ</w:t>
            </w:r>
          </w:p>
        </w:tc>
      </w:tr>
      <w:tr w:rsidR="00586C2F">
        <w:tc>
          <w:tcPr>
            <w:tcW w:w="2682" w:type="dxa"/>
            <w:vMerge/>
          </w:tcPr>
          <w:p w:rsidR="00586C2F" w:rsidRDefault="00586C2F"/>
        </w:tc>
        <w:tc>
          <w:tcPr>
            <w:tcW w:w="6957" w:type="dxa"/>
          </w:tcPr>
          <w:p w:rsidR="00586C2F" w:rsidRDefault="00586C2F">
            <w:pPr>
              <w:pStyle w:val="ConsPlusNormal"/>
              <w:jc w:val="both"/>
            </w:pPr>
            <w:r>
              <w:t>Технология редакционно-издательского процесса</w:t>
            </w:r>
          </w:p>
        </w:tc>
      </w:tr>
      <w:tr w:rsidR="00586C2F">
        <w:tc>
          <w:tcPr>
            <w:tcW w:w="2682" w:type="dxa"/>
            <w:vMerge/>
          </w:tcPr>
          <w:p w:rsidR="00586C2F" w:rsidRDefault="00586C2F"/>
        </w:tc>
        <w:tc>
          <w:tcPr>
            <w:tcW w:w="6957" w:type="dxa"/>
          </w:tcPr>
          <w:p w:rsidR="00586C2F" w:rsidRDefault="00586C2F">
            <w:pPr>
              <w:pStyle w:val="ConsPlusNormal"/>
              <w:jc w:val="both"/>
            </w:pPr>
            <w:r>
              <w:t>Основы организации труда и управления</w:t>
            </w:r>
          </w:p>
        </w:tc>
      </w:tr>
      <w:tr w:rsidR="00586C2F">
        <w:tc>
          <w:tcPr>
            <w:tcW w:w="2682" w:type="dxa"/>
            <w:vMerge/>
          </w:tcPr>
          <w:p w:rsidR="00586C2F" w:rsidRDefault="00586C2F"/>
        </w:tc>
        <w:tc>
          <w:tcPr>
            <w:tcW w:w="6957" w:type="dxa"/>
          </w:tcPr>
          <w:p w:rsidR="00586C2F" w:rsidRDefault="00586C2F">
            <w:pPr>
              <w:pStyle w:val="ConsPlusNormal"/>
              <w:jc w:val="both"/>
            </w:pPr>
            <w:r>
              <w:t>Стандарты, технические условия, инструкции и другие нормативные документы по подготовке и выпуску газеты (журнала)</w:t>
            </w:r>
          </w:p>
        </w:tc>
      </w:tr>
      <w:tr w:rsidR="00586C2F">
        <w:tc>
          <w:tcPr>
            <w:tcW w:w="2682" w:type="dxa"/>
            <w:vMerge/>
          </w:tcPr>
          <w:p w:rsidR="00586C2F" w:rsidRDefault="00586C2F"/>
        </w:tc>
        <w:tc>
          <w:tcPr>
            <w:tcW w:w="6957" w:type="dxa"/>
          </w:tcPr>
          <w:p w:rsidR="00586C2F" w:rsidRDefault="00586C2F">
            <w:pPr>
              <w:pStyle w:val="ConsPlusNormal"/>
              <w:jc w:val="both"/>
            </w:pPr>
            <w:r>
              <w:t>Правила подготовки оригинал-макетов</w:t>
            </w:r>
          </w:p>
        </w:tc>
      </w:tr>
      <w:tr w:rsidR="00586C2F">
        <w:tc>
          <w:tcPr>
            <w:tcW w:w="2682" w:type="dxa"/>
            <w:vMerge/>
          </w:tcPr>
          <w:p w:rsidR="00586C2F" w:rsidRDefault="00586C2F"/>
        </w:tc>
        <w:tc>
          <w:tcPr>
            <w:tcW w:w="6957" w:type="dxa"/>
          </w:tcPr>
          <w:p w:rsidR="00586C2F" w:rsidRDefault="00586C2F">
            <w:pPr>
              <w:pStyle w:val="ConsPlusNormal"/>
              <w:jc w:val="both"/>
            </w:pPr>
            <w:r>
              <w:t>Государственные стандарты на термины, обозначения и единицы измерения</w:t>
            </w:r>
          </w:p>
        </w:tc>
      </w:tr>
      <w:tr w:rsidR="00586C2F">
        <w:tc>
          <w:tcPr>
            <w:tcW w:w="2682" w:type="dxa"/>
          </w:tcPr>
          <w:p w:rsidR="00586C2F" w:rsidRDefault="00586C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57" w:type="dxa"/>
          </w:tcPr>
          <w:p w:rsidR="00586C2F" w:rsidRDefault="00586C2F">
            <w:pPr>
              <w:pStyle w:val="ConsPlusNormal"/>
              <w:jc w:val="both"/>
            </w:pPr>
            <w:r>
              <w:t>-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p w:rsidR="00586C2F" w:rsidRDefault="00586C2F">
      <w:pPr>
        <w:pStyle w:val="ConsPlusNormal"/>
        <w:jc w:val="both"/>
        <w:outlineLvl w:val="3"/>
      </w:pPr>
      <w:r>
        <w:t>3.2.3. Трудовая функция</w:t>
      </w:r>
    </w:p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3402"/>
        <w:gridCol w:w="992"/>
        <w:gridCol w:w="1067"/>
        <w:gridCol w:w="2052"/>
        <w:gridCol w:w="648"/>
      </w:tblGrid>
      <w:tr w:rsidR="00586C2F">
        <w:tc>
          <w:tcPr>
            <w:tcW w:w="1478" w:type="dxa"/>
            <w:tcBorders>
              <w:top w:val="nil"/>
              <w:left w:val="nil"/>
              <w:bottom w:val="nil"/>
            </w:tcBorders>
            <w:vAlign w:val="center"/>
          </w:tcPr>
          <w:p w:rsidR="00586C2F" w:rsidRDefault="00586C2F">
            <w:pPr>
              <w:pStyle w:val="ConsPlusNormal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86C2F" w:rsidRDefault="00586C2F">
            <w:pPr>
              <w:pStyle w:val="ConsPlusNormal"/>
            </w:pPr>
            <w:r>
              <w:t>Прием выполненной работы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86C2F" w:rsidRDefault="00586C2F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C2F" w:rsidRDefault="00586C2F">
            <w:pPr>
              <w:pStyle w:val="ConsPlusNormal"/>
            </w:pPr>
            <w:r>
              <w:t>B/03.7</w:t>
            </w:r>
          </w:p>
        </w:tc>
        <w:tc>
          <w:tcPr>
            <w:tcW w:w="2052" w:type="dxa"/>
            <w:tcBorders>
              <w:top w:val="nil"/>
              <w:bottom w:val="nil"/>
            </w:tcBorders>
            <w:vAlign w:val="center"/>
          </w:tcPr>
          <w:p w:rsidR="00586C2F" w:rsidRDefault="00586C2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C2F" w:rsidRDefault="00586C2F">
            <w:pPr>
              <w:pStyle w:val="ConsPlusNormal"/>
              <w:jc w:val="center"/>
            </w:pPr>
            <w:r>
              <w:t>7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7"/>
        <w:gridCol w:w="1417"/>
        <w:gridCol w:w="567"/>
        <w:gridCol w:w="2268"/>
        <w:gridCol w:w="928"/>
        <w:gridCol w:w="2272"/>
      </w:tblGrid>
      <w:tr w:rsidR="00586C2F">
        <w:tc>
          <w:tcPr>
            <w:tcW w:w="2187" w:type="dxa"/>
            <w:tcBorders>
              <w:top w:val="nil"/>
              <w:left w:val="nil"/>
              <w:bottom w:val="nil"/>
            </w:tcBorders>
          </w:tcPr>
          <w:p w:rsidR="00586C2F" w:rsidRDefault="00586C2F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86C2F" w:rsidRDefault="00586C2F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86C2F" w:rsidRDefault="00586C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586C2F" w:rsidRDefault="00586C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928" w:type="dxa"/>
            <w:vAlign w:val="center"/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2272" w:type="dxa"/>
            <w:vAlign w:val="center"/>
          </w:tcPr>
          <w:p w:rsidR="00586C2F" w:rsidRDefault="00586C2F">
            <w:pPr>
              <w:pStyle w:val="ConsPlusNormal"/>
              <w:jc w:val="both"/>
            </w:pPr>
          </w:p>
        </w:tc>
      </w:tr>
      <w:tr w:rsidR="00586C2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both"/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72" w:type="dxa"/>
            <w:tcBorders>
              <w:left w:val="nil"/>
              <w:bottom w:val="nil"/>
              <w:right w:val="nil"/>
            </w:tcBorders>
          </w:tcPr>
          <w:p w:rsidR="00586C2F" w:rsidRDefault="00586C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5"/>
        <w:gridCol w:w="6994"/>
      </w:tblGrid>
      <w:tr w:rsidR="00586C2F">
        <w:tc>
          <w:tcPr>
            <w:tcW w:w="2645" w:type="dxa"/>
            <w:vMerge w:val="restart"/>
          </w:tcPr>
          <w:p w:rsidR="00586C2F" w:rsidRDefault="00586C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94" w:type="dxa"/>
          </w:tcPr>
          <w:p w:rsidR="00586C2F" w:rsidRDefault="00586C2F">
            <w:pPr>
              <w:pStyle w:val="ConsPlusNormal"/>
              <w:jc w:val="both"/>
            </w:pPr>
            <w:r>
              <w:t>Прием авторских оригиналов</w:t>
            </w:r>
          </w:p>
        </w:tc>
      </w:tr>
      <w:tr w:rsidR="00586C2F">
        <w:tc>
          <w:tcPr>
            <w:tcW w:w="2645" w:type="dxa"/>
            <w:vMerge/>
          </w:tcPr>
          <w:p w:rsidR="00586C2F" w:rsidRDefault="00586C2F"/>
        </w:tc>
        <w:tc>
          <w:tcPr>
            <w:tcW w:w="6994" w:type="dxa"/>
          </w:tcPr>
          <w:p w:rsidR="00586C2F" w:rsidRDefault="00586C2F">
            <w:pPr>
              <w:pStyle w:val="ConsPlusNormal"/>
              <w:jc w:val="both"/>
            </w:pPr>
            <w:r>
              <w:t>Прием отредактированных материалов из отделов</w:t>
            </w:r>
          </w:p>
        </w:tc>
      </w:tr>
      <w:tr w:rsidR="00586C2F">
        <w:tc>
          <w:tcPr>
            <w:tcW w:w="2645" w:type="dxa"/>
            <w:vMerge/>
          </w:tcPr>
          <w:p w:rsidR="00586C2F" w:rsidRDefault="00586C2F"/>
        </w:tc>
        <w:tc>
          <w:tcPr>
            <w:tcW w:w="6994" w:type="dxa"/>
          </w:tcPr>
          <w:p w:rsidR="00586C2F" w:rsidRDefault="00586C2F">
            <w:pPr>
              <w:pStyle w:val="ConsPlusNormal"/>
              <w:jc w:val="both"/>
            </w:pPr>
            <w:r>
              <w:t>Прием корректуры</w:t>
            </w:r>
          </w:p>
        </w:tc>
      </w:tr>
      <w:tr w:rsidR="00586C2F">
        <w:tc>
          <w:tcPr>
            <w:tcW w:w="2645" w:type="dxa"/>
            <w:vMerge/>
          </w:tcPr>
          <w:p w:rsidR="00586C2F" w:rsidRDefault="00586C2F"/>
        </w:tc>
        <w:tc>
          <w:tcPr>
            <w:tcW w:w="6994" w:type="dxa"/>
          </w:tcPr>
          <w:p w:rsidR="00586C2F" w:rsidRDefault="00586C2F">
            <w:pPr>
              <w:pStyle w:val="ConsPlusNormal"/>
              <w:jc w:val="both"/>
            </w:pPr>
            <w:r>
              <w:t>Прием верстки</w:t>
            </w:r>
          </w:p>
        </w:tc>
      </w:tr>
      <w:tr w:rsidR="00586C2F">
        <w:tc>
          <w:tcPr>
            <w:tcW w:w="2645" w:type="dxa"/>
            <w:vMerge/>
          </w:tcPr>
          <w:p w:rsidR="00586C2F" w:rsidRDefault="00586C2F"/>
        </w:tc>
        <w:tc>
          <w:tcPr>
            <w:tcW w:w="6994" w:type="dxa"/>
          </w:tcPr>
          <w:p w:rsidR="00586C2F" w:rsidRDefault="00586C2F">
            <w:pPr>
              <w:pStyle w:val="ConsPlusNormal"/>
              <w:jc w:val="both"/>
            </w:pPr>
            <w:r>
              <w:t>Прием подписанного главным редактором оригинал-макета</w:t>
            </w:r>
          </w:p>
        </w:tc>
      </w:tr>
      <w:tr w:rsidR="00586C2F">
        <w:tc>
          <w:tcPr>
            <w:tcW w:w="2645" w:type="dxa"/>
            <w:vMerge/>
          </w:tcPr>
          <w:p w:rsidR="00586C2F" w:rsidRDefault="00586C2F"/>
        </w:tc>
        <w:tc>
          <w:tcPr>
            <w:tcW w:w="6994" w:type="dxa"/>
          </w:tcPr>
          <w:p w:rsidR="00586C2F" w:rsidRDefault="00586C2F">
            <w:pPr>
              <w:pStyle w:val="ConsPlusNormal"/>
              <w:jc w:val="both"/>
            </w:pPr>
            <w:r>
              <w:t xml:space="preserve">Прием </w:t>
            </w:r>
            <w:proofErr w:type="gramStart"/>
            <w:r>
              <w:t>готовых</w:t>
            </w:r>
            <w:proofErr w:type="gramEnd"/>
            <w:r>
              <w:t xml:space="preserve"> интернет-публикаций</w:t>
            </w:r>
          </w:p>
        </w:tc>
      </w:tr>
      <w:tr w:rsidR="00586C2F">
        <w:tc>
          <w:tcPr>
            <w:tcW w:w="2645" w:type="dxa"/>
            <w:vMerge w:val="restart"/>
          </w:tcPr>
          <w:p w:rsidR="00586C2F" w:rsidRDefault="00586C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94" w:type="dxa"/>
          </w:tcPr>
          <w:p w:rsidR="00586C2F" w:rsidRDefault="00586C2F">
            <w:pPr>
              <w:pStyle w:val="ConsPlusNormal"/>
              <w:jc w:val="both"/>
            </w:pPr>
            <w:r>
              <w:t>Использовать при работе современные технические средства коммуникации</w:t>
            </w:r>
          </w:p>
        </w:tc>
      </w:tr>
      <w:tr w:rsidR="00586C2F">
        <w:tc>
          <w:tcPr>
            <w:tcW w:w="2645" w:type="dxa"/>
            <w:vMerge/>
          </w:tcPr>
          <w:p w:rsidR="00586C2F" w:rsidRDefault="00586C2F"/>
        </w:tc>
        <w:tc>
          <w:tcPr>
            <w:tcW w:w="6994" w:type="dxa"/>
          </w:tcPr>
          <w:p w:rsidR="00586C2F" w:rsidRDefault="00586C2F">
            <w:pPr>
              <w:pStyle w:val="ConsPlusNormal"/>
              <w:jc w:val="both"/>
            </w:pPr>
            <w:r>
              <w:t>Оценивать качество выполненной работы</w:t>
            </w:r>
          </w:p>
        </w:tc>
      </w:tr>
      <w:tr w:rsidR="00586C2F">
        <w:tc>
          <w:tcPr>
            <w:tcW w:w="2645" w:type="dxa"/>
            <w:vMerge/>
          </w:tcPr>
          <w:p w:rsidR="00586C2F" w:rsidRDefault="00586C2F"/>
        </w:tc>
        <w:tc>
          <w:tcPr>
            <w:tcW w:w="6994" w:type="dxa"/>
          </w:tcPr>
          <w:p w:rsidR="00586C2F" w:rsidRDefault="00586C2F">
            <w:pPr>
              <w:pStyle w:val="ConsPlusNormal"/>
              <w:jc w:val="both"/>
            </w:pPr>
            <w:r>
              <w:t>Пользоваться профессиональной терминологией</w:t>
            </w:r>
          </w:p>
        </w:tc>
      </w:tr>
      <w:tr w:rsidR="00586C2F">
        <w:tc>
          <w:tcPr>
            <w:tcW w:w="2645" w:type="dxa"/>
            <w:vMerge w:val="restart"/>
          </w:tcPr>
          <w:p w:rsidR="00586C2F" w:rsidRDefault="00586C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94" w:type="dxa"/>
          </w:tcPr>
          <w:p w:rsidR="00586C2F" w:rsidRDefault="00586C2F">
            <w:pPr>
              <w:pStyle w:val="ConsPlusNormal"/>
              <w:jc w:val="both"/>
            </w:pPr>
            <w:r>
              <w:t>Структура и задачи редакции</w:t>
            </w:r>
          </w:p>
        </w:tc>
      </w:tr>
      <w:tr w:rsidR="00586C2F">
        <w:tc>
          <w:tcPr>
            <w:tcW w:w="2645" w:type="dxa"/>
            <w:vMerge/>
          </w:tcPr>
          <w:p w:rsidR="00586C2F" w:rsidRDefault="00586C2F"/>
        </w:tc>
        <w:tc>
          <w:tcPr>
            <w:tcW w:w="6994" w:type="dxa"/>
          </w:tcPr>
          <w:p w:rsidR="00586C2F" w:rsidRDefault="00586C2F">
            <w:pPr>
              <w:pStyle w:val="ConsPlusNormal"/>
              <w:jc w:val="both"/>
            </w:pPr>
            <w:r>
              <w:t>Текущие планы и графики выполнения работ</w:t>
            </w:r>
          </w:p>
        </w:tc>
      </w:tr>
      <w:tr w:rsidR="00586C2F">
        <w:tc>
          <w:tcPr>
            <w:tcW w:w="2645" w:type="dxa"/>
            <w:vMerge/>
          </w:tcPr>
          <w:p w:rsidR="00586C2F" w:rsidRDefault="00586C2F"/>
        </w:tc>
        <w:tc>
          <w:tcPr>
            <w:tcW w:w="6994" w:type="dxa"/>
          </w:tcPr>
          <w:p w:rsidR="00586C2F" w:rsidRDefault="00586C2F">
            <w:pPr>
              <w:pStyle w:val="ConsPlusNormal"/>
              <w:jc w:val="both"/>
            </w:pPr>
            <w:r>
              <w:t>Технология редакционно-издательского процесса</w:t>
            </w:r>
          </w:p>
        </w:tc>
      </w:tr>
      <w:tr w:rsidR="00586C2F">
        <w:tc>
          <w:tcPr>
            <w:tcW w:w="2645" w:type="dxa"/>
            <w:vMerge/>
          </w:tcPr>
          <w:p w:rsidR="00586C2F" w:rsidRDefault="00586C2F"/>
        </w:tc>
        <w:tc>
          <w:tcPr>
            <w:tcW w:w="6994" w:type="dxa"/>
          </w:tcPr>
          <w:p w:rsidR="00586C2F" w:rsidRDefault="00586C2F">
            <w:pPr>
              <w:pStyle w:val="ConsPlusNormal"/>
              <w:jc w:val="both"/>
            </w:pPr>
            <w:r>
              <w:t>Государственные стандарты на термины, обозначения и единицы измерения</w:t>
            </w:r>
          </w:p>
        </w:tc>
      </w:tr>
      <w:tr w:rsidR="00586C2F">
        <w:tc>
          <w:tcPr>
            <w:tcW w:w="2645" w:type="dxa"/>
            <w:vMerge/>
          </w:tcPr>
          <w:p w:rsidR="00586C2F" w:rsidRDefault="00586C2F"/>
        </w:tc>
        <w:tc>
          <w:tcPr>
            <w:tcW w:w="6994" w:type="dxa"/>
          </w:tcPr>
          <w:p w:rsidR="00586C2F" w:rsidRDefault="00586C2F">
            <w:pPr>
              <w:pStyle w:val="ConsPlusNormal"/>
              <w:jc w:val="both"/>
            </w:pPr>
            <w:r>
              <w:t>Правила подготовки оригинал-макетов</w:t>
            </w:r>
          </w:p>
        </w:tc>
      </w:tr>
      <w:tr w:rsidR="00586C2F">
        <w:tc>
          <w:tcPr>
            <w:tcW w:w="2645" w:type="dxa"/>
            <w:vMerge/>
          </w:tcPr>
          <w:p w:rsidR="00586C2F" w:rsidRDefault="00586C2F"/>
        </w:tc>
        <w:tc>
          <w:tcPr>
            <w:tcW w:w="6994" w:type="dxa"/>
          </w:tcPr>
          <w:p w:rsidR="00586C2F" w:rsidRDefault="00586C2F">
            <w:pPr>
              <w:pStyle w:val="ConsPlusNormal"/>
              <w:jc w:val="both"/>
            </w:pPr>
            <w:r>
              <w:t>Правила оформления изданий для выпуска в свет</w:t>
            </w:r>
          </w:p>
        </w:tc>
      </w:tr>
      <w:tr w:rsidR="00586C2F">
        <w:tc>
          <w:tcPr>
            <w:tcW w:w="2645" w:type="dxa"/>
            <w:vMerge/>
          </w:tcPr>
          <w:p w:rsidR="00586C2F" w:rsidRDefault="00586C2F"/>
        </w:tc>
        <w:tc>
          <w:tcPr>
            <w:tcW w:w="6994" w:type="dxa"/>
          </w:tcPr>
          <w:p w:rsidR="00586C2F" w:rsidRDefault="00586C2F">
            <w:pPr>
              <w:pStyle w:val="ConsPlusNormal"/>
              <w:jc w:val="both"/>
            </w:pPr>
            <w:r>
              <w:t>Требования к материалам, направляемым в типографию</w:t>
            </w:r>
          </w:p>
        </w:tc>
      </w:tr>
      <w:tr w:rsidR="00586C2F">
        <w:tc>
          <w:tcPr>
            <w:tcW w:w="2645" w:type="dxa"/>
            <w:vMerge/>
          </w:tcPr>
          <w:p w:rsidR="00586C2F" w:rsidRDefault="00586C2F"/>
        </w:tc>
        <w:tc>
          <w:tcPr>
            <w:tcW w:w="6994" w:type="dxa"/>
          </w:tcPr>
          <w:p w:rsidR="00586C2F" w:rsidRDefault="00586C2F">
            <w:pPr>
              <w:pStyle w:val="ConsPlusNormal"/>
              <w:jc w:val="both"/>
            </w:pPr>
            <w:r>
              <w:t>Стандарты, технические условия, инструкции и другие нормативные документы по подготовке и выпуску газеты (журнала)</w:t>
            </w:r>
          </w:p>
        </w:tc>
      </w:tr>
      <w:tr w:rsidR="00586C2F">
        <w:tc>
          <w:tcPr>
            <w:tcW w:w="2645" w:type="dxa"/>
            <w:vMerge/>
          </w:tcPr>
          <w:p w:rsidR="00586C2F" w:rsidRDefault="00586C2F"/>
        </w:tc>
        <w:tc>
          <w:tcPr>
            <w:tcW w:w="6994" w:type="dxa"/>
          </w:tcPr>
          <w:p w:rsidR="00586C2F" w:rsidRDefault="00586C2F">
            <w:pPr>
              <w:pStyle w:val="ConsPlusNormal"/>
              <w:jc w:val="both"/>
            </w:pPr>
            <w:r>
              <w:t>Основы организации труда и управления</w:t>
            </w:r>
          </w:p>
        </w:tc>
      </w:tr>
      <w:tr w:rsidR="00586C2F">
        <w:tc>
          <w:tcPr>
            <w:tcW w:w="2645" w:type="dxa"/>
          </w:tcPr>
          <w:p w:rsidR="00586C2F" w:rsidRDefault="00586C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94" w:type="dxa"/>
          </w:tcPr>
          <w:p w:rsidR="00586C2F" w:rsidRDefault="00586C2F">
            <w:pPr>
              <w:pStyle w:val="ConsPlusNormal"/>
              <w:jc w:val="both"/>
            </w:pPr>
            <w:r>
              <w:t>-</w:t>
            </w:r>
          </w:p>
        </w:tc>
      </w:tr>
    </w:tbl>
    <w:p w:rsidR="00586C2F" w:rsidRDefault="00586C2F">
      <w:pPr>
        <w:sectPr w:rsidR="00586C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6C2F" w:rsidRDefault="00586C2F">
      <w:pPr>
        <w:pStyle w:val="ConsPlusNormal"/>
        <w:ind w:firstLine="540"/>
        <w:jc w:val="both"/>
      </w:pPr>
    </w:p>
    <w:p w:rsidR="00586C2F" w:rsidRDefault="00586C2F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586C2F" w:rsidRDefault="00586C2F">
      <w:pPr>
        <w:pStyle w:val="ConsPlusNormal"/>
        <w:jc w:val="center"/>
      </w:pPr>
      <w:r>
        <w:t>профессионального стандарта</w:t>
      </w:r>
    </w:p>
    <w:p w:rsidR="00586C2F" w:rsidRDefault="00586C2F">
      <w:pPr>
        <w:pStyle w:val="ConsPlusNormal"/>
        <w:ind w:firstLine="540"/>
        <w:jc w:val="both"/>
      </w:pPr>
    </w:p>
    <w:p w:rsidR="00586C2F" w:rsidRDefault="00586C2F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586C2F" w:rsidRDefault="00586C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8"/>
        <w:gridCol w:w="6421"/>
      </w:tblGrid>
      <w:tr w:rsidR="00586C2F"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6C2F" w:rsidRDefault="00586C2F">
            <w:pPr>
              <w:pStyle w:val="ConsPlusNormal"/>
            </w:pPr>
            <w:r>
              <w:t>ФГБОУ ВПО "Российская академия народного хозяйства и государственной службы при Президенте Российской Федерации" (РАНХиГС), город Москва</w:t>
            </w:r>
          </w:p>
        </w:tc>
      </w:tr>
      <w:tr w:rsidR="00586C2F">
        <w:tc>
          <w:tcPr>
            <w:tcW w:w="3218" w:type="dxa"/>
            <w:tcBorders>
              <w:left w:val="single" w:sz="4" w:space="0" w:color="auto"/>
              <w:right w:val="nil"/>
            </w:tcBorders>
          </w:tcPr>
          <w:p w:rsidR="00586C2F" w:rsidRDefault="00586C2F">
            <w:pPr>
              <w:pStyle w:val="ConsPlusNormal"/>
            </w:pPr>
            <w:r>
              <w:t>Проректор</w:t>
            </w:r>
          </w:p>
        </w:tc>
        <w:tc>
          <w:tcPr>
            <w:tcW w:w="6421" w:type="dxa"/>
            <w:tcBorders>
              <w:left w:val="nil"/>
              <w:right w:val="single" w:sz="4" w:space="0" w:color="auto"/>
            </w:tcBorders>
          </w:tcPr>
          <w:p w:rsidR="00586C2F" w:rsidRDefault="00586C2F">
            <w:pPr>
              <w:pStyle w:val="ConsPlusNormal"/>
            </w:pPr>
            <w:r>
              <w:t>Сафонов Александр Львович</w:t>
            </w:r>
          </w:p>
        </w:tc>
      </w:tr>
    </w:tbl>
    <w:p w:rsidR="00586C2F" w:rsidRDefault="00586C2F">
      <w:pPr>
        <w:pStyle w:val="ConsPlusNormal"/>
        <w:ind w:firstLine="540"/>
        <w:jc w:val="both"/>
      </w:pPr>
    </w:p>
    <w:p w:rsidR="00586C2F" w:rsidRDefault="00586C2F">
      <w:pPr>
        <w:pStyle w:val="ConsPlusNormal"/>
        <w:ind w:firstLine="540"/>
        <w:jc w:val="both"/>
      </w:pPr>
      <w:r>
        <w:t>--------------------------------</w:t>
      </w:r>
    </w:p>
    <w:p w:rsidR="00586C2F" w:rsidRDefault="00586C2F">
      <w:pPr>
        <w:pStyle w:val="ConsPlusNormal"/>
        <w:spacing w:before="220"/>
        <w:ind w:firstLine="540"/>
        <w:jc w:val="both"/>
      </w:pPr>
      <w:bookmarkStart w:id="1" w:name="P506"/>
      <w:bookmarkEnd w:id="1"/>
      <w:r>
        <w:t xml:space="preserve">&lt;1&gt;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586C2F" w:rsidRDefault="00586C2F">
      <w:pPr>
        <w:pStyle w:val="ConsPlusNormal"/>
        <w:spacing w:before="220"/>
        <w:ind w:firstLine="540"/>
        <w:jc w:val="both"/>
      </w:pPr>
      <w:bookmarkStart w:id="2" w:name="P507"/>
      <w:bookmarkEnd w:id="2"/>
      <w:r>
        <w:t xml:space="preserve">&lt;2&gt;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586C2F" w:rsidRDefault="00586C2F">
      <w:pPr>
        <w:pStyle w:val="ConsPlusNormal"/>
        <w:spacing w:before="220"/>
        <w:ind w:firstLine="540"/>
        <w:jc w:val="both"/>
      </w:pPr>
      <w:bookmarkStart w:id="3" w:name="P508"/>
      <w:bookmarkEnd w:id="3"/>
      <w:r>
        <w:t>&lt;3&gt; Единый квалификационный справочник должностей руководителей, специалистов и служащих.</w:t>
      </w:r>
    </w:p>
    <w:p w:rsidR="00586C2F" w:rsidRDefault="00586C2F">
      <w:pPr>
        <w:pStyle w:val="ConsPlusNormal"/>
        <w:spacing w:before="220"/>
        <w:ind w:firstLine="540"/>
        <w:jc w:val="both"/>
      </w:pPr>
      <w:bookmarkStart w:id="4" w:name="P509"/>
      <w:bookmarkEnd w:id="4"/>
      <w:r>
        <w:t xml:space="preserve">&lt;4&gt;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586C2F" w:rsidRDefault="00586C2F">
      <w:pPr>
        <w:pStyle w:val="ConsPlusNormal"/>
        <w:ind w:firstLine="540"/>
        <w:jc w:val="both"/>
      </w:pPr>
    </w:p>
    <w:p w:rsidR="00586C2F" w:rsidRDefault="00586C2F">
      <w:pPr>
        <w:pStyle w:val="ConsPlusNormal"/>
        <w:ind w:firstLine="540"/>
        <w:jc w:val="both"/>
      </w:pPr>
    </w:p>
    <w:p w:rsidR="00586C2F" w:rsidRDefault="00586C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42B" w:rsidRDefault="00586C2F">
      <w:bookmarkStart w:id="5" w:name="_GoBack"/>
      <w:bookmarkEnd w:id="5"/>
    </w:p>
    <w:sectPr w:rsidR="00BC342B" w:rsidSect="007A516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2F"/>
    <w:rsid w:val="00247FA2"/>
    <w:rsid w:val="00586C2F"/>
    <w:rsid w:val="007022C8"/>
    <w:rsid w:val="007D24A0"/>
    <w:rsid w:val="00805EB6"/>
    <w:rsid w:val="009A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6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6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45033A743A7FFFF6C74FF852F777409AB519D6CAF6E5D4D06727ABE93D92AA04F2C37E96F9CE6C3BBD3840BEEC17A516002b0i9N" TargetMode="External"/><Relationship Id="rId13" Type="http://schemas.openxmlformats.org/officeDocument/2006/relationships/hyperlink" Target="consultantplus://offline/ref=56C45033A743A7FFFF6C74FF852F777409A25B9D67AE6E5D4D06727ABE93D92AB24F7433E03BD3A291A8D38417bEiFN" TargetMode="External"/><Relationship Id="rId18" Type="http://schemas.openxmlformats.org/officeDocument/2006/relationships/hyperlink" Target="consultantplus://offline/ref=56C45033A743A7FFFF6C74FF852F77740BAB56906AAF6E5D4D06727ABE93D92AA04F2C3FE23BCCA59FBD85D551BBCB66537E000F8426F105bDiFN" TargetMode="External"/><Relationship Id="rId26" Type="http://schemas.openxmlformats.org/officeDocument/2006/relationships/hyperlink" Target="consultantplus://offline/ref=56C45033A743A7FFFF6C74FF852F77740BAB56906AAF6E5D4D06727ABE93D92AB24F7433E03BD3A291A8D38417bEi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C45033A743A7FFFF6C74FF852F77740BAB569F68A86E5D4D06727ABE93D92AA04F2C3FE23BC9A291BD85D551BBCB66537E000F8426F105bDiFN" TargetMode="External"/><Relationship Id="rId7" Type="http://schemas.openxmlformats.org/officeDocument/2006/relationships/hyperlink" Target="consultantplus://offline/ref=56C45033A743A7FFFF6C74FF852F777409AB519D6CAF6E5D4D06727ABE93D92AA04F2C37E96F9CE6C3BBD3840BEEC17A516002b0i9N" TargetMode="External"/><Relationship Id="rId12" Type="http://schemas.openxmlformats.org/officeDocument/2006/relationships/hyperlink" Target="consultantplus://offline/ref=56C45033A743A7FFFF6C74FF852F77740BAB569F68A86E5D4D06727ABE93D92AB24F7433E03BD3A291A8D38417bEiFN" TargetMode="External"/><Relationship Id="rId17" Type="http://schemas.openxmlformats.org/officeDocument/2006/relationships/hyperlink" Target="consultantplus://offline/ref=56C45033A743A7FFFF6C74FF852F77740BAB56906AAF6E5D4D06727ABE93D92AB24F7433E03BD3A291A8D38417bEiFN" TargetMode="External"/><Relationship Id="rId25" Type="http://schemas.openxmlformats.org/officeDocument/2006/relationships/hyperlink" Target="consultantplus://offline/ref=56C45033A743A7FFFF6C74FF852F777409A25B9D67AE6E5D4D06727ABE93D92AB24F7433E03BD3A291A8D38417bEi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C45033A743A7FFFF6C74FF852F77740BAB569F68A86E5D4D06727ABE93D92AA04F2C3FE23BC9A291BD85D551BBCB66537E000F8426F105bDiFN" TargetMode="External"/><Relationship Id="rId20" Type="http://schemas.openxmlformats.org/officeDocument/2006/relationships/hyperlink" Target="consultantplus://offline/ref=56C45033A743A7FFFF6C74FF852F77740BAB569F68A86E5D4D06727ABE93D92AA04F2C3FE23BCCA79FBD85D551BBCB66537E000F8426F105bDi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C45033A743A7FFFF6C74FF852F77740BAC5A986AA96E5D4D06727ABE93D92AA04F2C3FE23BCDA293BD85D551BBCB66537E000F8426F105bDiFN" TargetMode="External"/><Relationship Id="rId11" Type="http://schemas.openxmlformats.org/officeDocument/2006/relationships/hyperlink" Target="consultantplus://offline/ref=56C45033A743A7FFFF6C74FF852F77740BAB569F68A86E5D4D06727ABE93D92AB24F7433E03BD3A291A8D38417bEiFN" TargetMode="External"/><Relationship Id="rId24" Type="http://schemas.openxmlformats.org/officeDocument/2006/relationships/hyperlink" Target="consultantplus://offline/ref=56C45033A743A7FFFF6C74FF852F77740BAB569F68A86E5D4D06727ABE93D92AB24F7433E03BD3A291A8D38417bEiF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6C45033A743A7FFFF6C74FF852F77740BAB569F68A86E5D4D06727ABE93D92AA04F2C3FE23BCCA79FBD85D551BBCB66537E000F8426F105bDiFN" TargetMode="External"/><Relationship Id="rId23" Type="http://schemas.openxmlformats.org/officeDocument/2006/relationships/hyperlink" Target="consultantplus://offline/ref=56C45033A743A7FFFF6C74FF852F77740BAB56906AAF6E5D4D06727ABE93D92AA04F2C3FE23BCCA59FBD85D551BBCB66537E000F8426F105bDiF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6C45033A743A7FFFF6C74FF852F77740BAB569F68A86E5D4D06727ABE93D92AA04F2C3FE23BCCA79FBD85D551BBCB66537E000F8426F105bDiFN" TargetMode="External"/><Relationship Id="rId19" Type="http://schemas.openxmlformats.org/officeDocument/2006/relationships/hyperlink" Target="consultantplus://offline/ref=56C45033A743A7FFFF6C74FF852F77740BAB569F68A86E5D4D06727ABE93D92AB24F7433E03BD3A291A8D38417bEi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C45033A743A7FFFF6C74FF852F77740BAB569F68A86E5D4D06727ABE93D92AA04F2C3FE23BC9A291BD85D551BBCB66537E000F8426F105bDiFN" TargetMode="External"/><Relationship Id="rId14" Type="http://schemas.openxmlformats.org/officeDocument/2006/relationships/hyperlink" Target="consultantplus://offline/ref=56C45033A743A7FFFF6C74FF852F77740BAB569F68A86E5D4D06727ABE93D92AB24F7433E03BD3A291A8D38417bEiFN" TargetMode="External"/><Relationship Id="rId22" Type="http://schemas.openxmlformats.org/officeDocument/2006/relationships/hyperlink" Target="consultantplus://offline/ref=56C45033A743A7FFFF6C74FF852F77740BAB56906AAF6E5D4D06727ABE93D92AB24F7433E03BD3A291A8D38417bEiF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2021-07-20T13:34:00Z</dcterms:created>
  <dcterms:modified xsi:type="dcterms:W3CDTF">2021-07-20T13:35:00Z</dcterms:modified>
</cp:coreProperties>
</file>