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E0" w:rsidRDefault="001C1BE0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1C1BE0" w:rsidRDefault="001C1BE0">
      <w:pPr>
        <w:pStyle w:val="ConsPlusNormal"/>
        <w:jc w:val="right"/>
      </w:pPr>
      <w:r>
        <w:t>приказом Министерства труда</w:t>
      </w:r>
    </w:p>
    <w:p w:rsidR="001C1BE0" w:rsidRDefault="001C1BE0">
      <w:pPr>
        <w:pStyle w:val="ConsPlusNormal"/>
        <w:jc w:val="right"/>
      </w:pPr>
      <w:r>
        <w:t>и социальной защиты</w:t>
      </w:r>
    </w:p>
    <w:p w:rsidR="001C1BE0" w:rsidRDefault="001C1BE0">
      <w:pPr>
        <w:pStyle w:val="ConsPlusNormal"/>
        <w:jc w:val="right"/>
      </w:pPr>
      <w:r>
        <w:t>Российской Федерации</w:t>
      </w:r>
    </w:p>
    <w:p w:rsidR="001C1BE0" w:rsidRDefault="001C1BE0">
      <w:pPr>
        <w:pStyle w:val="ConsPlusNormal"/>
        <w:jc w:val="right"/>
      </w:pPr>
      <w:r>
        <w:t>от 10 сентября 2019 г. N 611н</w:t>
      </w:r>
    </w:p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1C1BE0" w:rsidRDefault="001C1BE0">
      <w:pPr>
        <w:pStyle w:val="ConsPlusTitle"/>
        <w:jc w:val="center"/>
      </w:pPr>
    </w:p>
    <w:p w:rsidR="001C1BE0" w:rsidRDefault="001C1BE0">
      <w:pPr>
        <w:pStyle w:val="ConsPlusTitle"/>
        <w:jc w:val="center"/>
      </w:pPr>
      <w:r>
        <w:t>СПЕЦИАЛИСТ ПО ОПЕРАЦИЯМ С НЕДВИЖИМОСТЬЮ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1C1BE0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  <w:jc w:val="center"/>
            </w:pPr>
            <w:r>
              <w:t>1305</w:t>
            </w:r>
          </w:p>
        </w:tc>
      </w:tr>
      <w:tr w:rsidR="001C1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center"/>
        <w:outlineLvl w:val="1"/>
      </w:pPr>
      <w:r>
        <w:t>I. Общие сведения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644"/>
      </w:tblGrid>
      <w:tr w:rsidR="001C1BE0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C1BE0" w:rsidRDefault="001C1BE0">
            <w:pPr>
              <w:pStyle w:val="ConsPlusNormal"/>
            </w:pPr>
            <w:r>
              <w:t>Осуществление деятельности по операциям с недвижимым имуществом - приобретению и (или) реализации вещных прав и прав требования на недвижимое имущество, в том числе прав на строящиеся (создаваемые) объекты недвижимости, от имени и (или) по поручению клиентов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09.003</w:t>
            </w:r>
          </w:p>
        </w:tc>
      </w:tr>
      <w:tr w:rsidR="001C1BE0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1BE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Оказание комплекса услуг при покупке, продаже, управлении и передаче в аренду (пользование) различных объектов недвижимого имущества, долей и прав на них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2"/>
      </w:pPr>
      <w:r>
        <w:t>Группа занятий: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1C1BE0">
        <w:tc>
          <w:tcPr>
            <w:tcW w:w="1644" w:type="dxa"/>
          </w:tcPr>
          <w:p w:rsidR="001C1BE0" w:rsidRDefault="001C1BE0">
            <w:pPr>
              <w:pStyle w:val="ConsPlusNormal"/>
            </w:pPr>
            <w:hyperlink r:id="rId4">
              <w:r>
                <w:rPr>
                  <w:color w:val="0000FF"/>
                </w:rPr>
                <w:t>1439</w:t>
              </w:r>
            </w:hyperlink>
          </w:p>
        </w:tc>
        <w:tc>
          <w:tcPr>
            <w:tcW w:w="2891" w:type="dxa"/>
          </w:tcPr>
          <w:p w:rsidR="001C1BE0" w:rsidRDefault="001C1BE0">
            <w:pPr>
              <w:pStyle w:val="ConsPlusNormal"/>
            </w:pPr>
            <w:r>
              <w:t>Руководители иных сфер обслуживания, не входящие в другие группы</w:t>
            </w:r>
          </w:p>
        </w:tc>
        <w:tc>
          <w:tcPr>
            <w:tcW w:w="1531" w:type="dxa"/>
          </w:tcPr>
          <w:p w:rsidR="001C1BE0" w:rsidRDefault="001C1BE0">
            <w:pPr>
              <w:pStyle w:val="ConsPlusNormal"/>
            </w:pPr>
            <w:hyperlink r:id="rId5">
              <w:r>
                <w:rPr>
                  <w:color w:val="0000FF"/>
                </w:rPr>
                <w:t>3334</w:t>
              </w:r>
            </w:hyperlink>
          </w:p>
        </w:tc>
        <w:tc>
          <w:tcPr>
            <w:tcW w:w="3005" w:type="dxa"/>
          </w:tcPr>
          <w:p w:rsidR="001C1BE0" w:rsidRDefault="001C1BE0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</w:tr>
      <w:tr w:rsidR="001C1BE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 xml:space="preserve">(код </w:t>
            </w:r>
            <w:hyperlink r:id="rId6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3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 xml:space="preserve">(код </w:t>
            </w:r>
            <w:hyperlink r:id="rId7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1C1BE0">
        <w:tc>
          <w:tcPr>
            <w:tcW w:w="1928" w:type="dxa"/>
          </w:tcPr>
          <w:p w:rsidR="001C1BE0" w:rsidRDefault="001C1BE0">
            <w:pPr>
              <w:pStyle w:val="ConsPlusNormal"/>
            </w:pPr>
            <w:hyperlink r:id="rId8">
              <w:r>
                <w:rPr>
                  <w:color w:val="0000FF"/>
                </w:rPr>
                <w:t>68.10</w:t>
              </w:r>
            </w:hyperlink>
          </w:p>
        </w:tc>
        <w:tc>
          <w:tcPr>
            <w:tcW w:w="7143" w:type="dxa"/>
          </w:tcPr>
          <w:p w:rsidR="001C1BE0" w:rsidRDefault="001C1BE0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</w:tr>
      <w:tr w:rsidR="001C1BE0">
        <w:tc>
          <w:tcPr>
            <w:tcW w:w="1928" w:type="dxa"/>
          </w:tcPr>
          <w:p w:rsidR="001C1BE0" w:rsidRDefault="001C1BE0">
            <w:pPr>
              <w:pStyle w:val="ConsPlusNormal"/>
            </w:pPr>
            <w:hyperlink r:id="rId9">
              <w:r>
                <w:rPr>
                  <w:color w:val="0000FF"/>
                </w:rPr>
                <w:t>68.20</w:t>
              </w:r>
            </w:hyperlink>
          </w:p>
        </w:tc>
        <w:tc>
          <w:tcPr>
            <w:tcW w:w="7143" w:type="dxa"/>
          </w:tcPr>
          <w:p w:rsidR="001C1BE0" w:rsidRDefault="001C1BE0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</w:tr>
      <w:tr w:rsidR="001C1BE0">
        <w:tc>
          <w:tcPr>
            <w:tcW w:w="1928" w:type="dxa"/>
          </w:tcPr>
          <w:p w:rsidR="001C1BE0" w:rsidRDefault="001C1BE0">
            <w:pPr>
              <w:pStyle w:val="ConsPlusNormal"/>
            </w:pPr>
            <w:hyperlink r:id="rId10">
              <w:r>
                <w:rPr>
                  <w:color w:val="0000FF"/>
                </w:rPr>
                <w:t>68.31</w:t>
              </w:r>
            </w:hyperlink>
          </w:p>
        </w:tc>
        <w:tc>
          <w:tcPr>
            <w:tcW w:w="7143" w:type="dxa"/>
          </w:tcPr>
          <w:p w:rsidR="001C1BE0" w:rsidRDefault="001C1BE0">
            <w:pPr>
              <w:pStyle w:val="ConsPlusNormal"/>
            </w:pPr>
            <w:r>
              <w:t>Деятельность агентств недвижимости за вознаграждение или на договорной основе</w:t>
            </w:r>
          </w:p>
        </w:tc>
      </w:tr>
      <w:tr w:rsidR="001C1BE0">
        <w:tc>
          <w:tcPr>
            <w:tcW w:w="1928" w:type="dxa"/>
          </w:tcPr>
          <w:p w:rsidR="001C1BE0" w:rsidRDefault="001C1BE0">
            <w:pPr>
              <w:pStyle w:val="ConsPlusNormal"/>
            </w:pPr>
            <w:hyperlink r:id="rId11">
              <w:r>
                <w:rPr>
                  <w:color w:val="0000FF"/>
                </w:rPr>
                <w:t>68.32</w:t>
              </w:r>
            </w:hyperlink>
          </w:p>
        </w:tc>
        <w:tc>
          <w:tcPr>
            <w:tcW w:w="7143" w:type="dxa"/>
          </w:tcPr>
          <w:p w:rsidR="001C1BE0" w:rsidRDefault="001C1BE0">
            <w:pPr>
              <w:pStyle w:val="ConsPlusNormal"/>
            </w:pPr>
            <w:r>
              <w:t>Управление недвижимым имуществом за вознаграждение или на договорной основе</w:t>
            </w:r>
          </w:p>
        </w:tc>
      </w:tr>
      <w:tr w:rsidR="001C1BE0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32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1C1BE0" w:rsidRDefault="001C1BE0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1C1BE0" w:rsidRDefault="001C1BE0">
      <w:pPr>
        <w:pStyle w:val="ConsPlusTitle"/>
        <w:jc w:val="center"/>
      </w:pPr>
      <w:r>
        <w:t>профессиональной деятельности)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134"/>
        <w:gridCol w:w="3118"/>
        <w:gridCol w:w="850"/>
        <w:gridCol w:w="1134"/>
      </w:tblGrid>
      <w:tr w:rsidR="001C1BE0">
        <w:tc>
          <w:tcPr>
            <w:tcW w:w="3969" w:type="dxa"/>
            <w:gridSpan w:val="3"/>
          </w:tcPr>
          <w:p w:rsidR="001C1BE0" w:rsidRDefault="001C1BE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02" w:type="dxa"/>
            <w:gridSpan w:val="3"/>
          </w:tcPr>
          <w:p w:rsidR="001C1BE0" w:rsidRDefault="001C1BE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C1BE0">
        <w:tc>
          <w:tcPr>
            <w:tcW w:w="624" w:type="dxa"/>
          </w:tcPr>
          <w:p w:rsidR="001C1BE0" w:rsidRDefault="001C1BE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211" w:type="dxa"/>
          </w:tcPr>
          <w:p w:rsidR="001C1BE0" w:rsidRDefault="001C1BE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1C1BE0" w:rsidRDefault="001C1BE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18" w:type="dxa"/>
          </w:tcPr>
          <w:p w:rsidR="001C1BE0" w:rsidRDefault="001C1BE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1C1BE0" w:rsidRDefault="001C1B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C1BE0">
        <w:tc>
          <w:tcPr>
            <w:tcW w:w="624" w:type="dxa"/>
            <w:vMerge w:val="restart"/>
          </w:tcPr>
          <w:p w:rsidR="001C1BE0" w:rsidRDefault="001C1BE0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1C1BE0" w:rsidRDefault="001C1BE0">
            <w:pPr>
              <w:pStyle w:val="ConsPlusNormal"/>
            </w:pPr>
            <w:r>
              <w:t>Вспомогательная деятельность при оказании услуг по реализации объектов недвижимости</w:t>
            </w:r>
          </w:p>
        </w:tc>
        <w:tc>
          <w:tcPr>
            <w:tcW w:w="1134" w:type="dxa"/>
            <w:vMerge w:val="restart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1C1BE0" w:rsidRDefault="001C1BE0">
            <w:pPr>
              <w:pStyle w:val="ConsPlusNormal"/>
            </w:pPr>
            <w:r>
              <w:t>Вспомогательная деятельность при оказании услуг по реализации вещных прав и прав требования на объекты недвижимости, в том числе на строящиеся (за исключением услуг найма жилого помещения)</w:t>
            </w:r>
          </w:p>
        </w:tc>
        <w:tc>
          <w:tcPr>
            <w:tcW w:w="850" w:type="dxa"/>
          </w:tcPr>
          <w:p w:rsidR="001C1BE0" w:rsidRDefault="001C1BE0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134" w:type="dxa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  <w:tr w:rsidR="001C1BE0">
        <w:tc>
          <w:tcPr>
            <w:tcW w:w="6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221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13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3118" w:type="dxa"/>
          </w:tcPr>
          <w:p w:rsidR="001C1BE0" w:rsidRDefault="001C1BE0">
            <w:pPr>
              <w:pStyle w:val="ConsPlusNormal"/>
            </w:pPr>
            <w:r>
              <w:t>Деятельность по оказанию услуг при заключении договора найма жилого помещения</w:t>
            </w:r>
          </w:p>
        </w:tc>
        <w:tc>
          <w:tcPr>
            <w:tcW w:w="850" w:type="dxa"/>
          </w:tcPr>
          <w:p w:rsidR="001C1BE0" w:rsidRDefault="001C1BE0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134" w:type="dxa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  <w:tr w:rsidR="001C1BE0">
        <w:tc>
          <w:tcPr>
            <w:tcW w:w="624" w:type="dxa"/>
            <w:vMerge w:val="restart"/>
          </w:tcPr>
          <w:p w:rsidR="001C1BE0" w:rsidRDefault="001C1BE0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1C1BE0" w:rsidRDefault="001C1BE0">
            <w:pPr>
              <w:pStyle w:val="ConsPlusNormal"/>
            </w:pPr>
            <w:r>
              <w:t>Деятельность при оказании услуг по реализации объектов недвижимости</w:t>
            </w:r>
          </w:p>
        </w:tc>
        <w:tc>
          <w:tcPr>
            <w:tcW w:w="1134" w:type="dxa"/>
            <w:vMerge w:val="restart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1C1BE0" w:rsidRDefault="001C1BE0">
            <w:pPr>
              <w:pStyle w:val="ConsPlusNormal"/>
            </w:pPr>
            <w:r>
              <w:t>Деятельность при оказании услуг по реализации вещных прав и прав требования на объекты недвижимости жилого назначения, в том числе на строящиеся, и (или) земельные участки, отнесенные к жилым территориальным зонам (далее - жилая недвижимость)</w:t>
            </w:r>
          </w:p>
        </w:tc>
        <w:tc>
          <w:tcPr>
            <w:tcW w:w="850" w:type="dxa"/>
          </w:tcPr>
          <w:p w:rsidR="001C1BE0" w:rsidRDefault="001C1BE0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134" w:type="dxa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  <w:tr w:rsidR="001C1BE0">
        <w:tc>
          <w:tcPr>
            <w:tcW w:w="6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221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13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3118" w:type="dxa"/>
          </w:tcPr>
          <w:p w:rsidR="001C1BE0" w:rsidRDefault="001C1BE0">
            <w:pPr>
              <w:pStyle w:val="ConsPlusNormal"/>
            </w:pPr>
            <w:r>
              <w:t>Деятельность при оказании услуг по улучшению жилищных условий граждан за счет средств ипотечного кредитования и (или) материнского (семейного) капитала</w:t>
            </w:r>
          </w:p>
        </w:tc>
        <w:tc>
          <w:tcPr>
            <w:tcW w:w="850" w:type="dxa"/>
          </w:tcPr>
          <w:p w:rsidR="001C1BE0" w:rsidRDefault="001C1BE0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134" w:type="dxa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  <w:tr w:rsidR="001C1BE0">
        <w:tc>
          <w:tcPr>
            <w:tcW w:w="6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221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13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3118" w:type="dxa"/>
          </w:tcPr>
          <w:p w:rsidR="001C1BE0" w:rsidRDefault="001C1BE0">
            <w:pPr>
              <w:pStyle w:val="ConsPlusNormal"/>
            </w:pPr>
            <w:r>
              <w:t>Деятельность при оказании услуг по реализации вещных прав и прав требования на объекты недвижимости, не относящиеся к жилой недвижимости, в том числе на строящиеся, и (или) земельные участки, не относящиеся к жилым территориальным зонам (далее - нежилая недвижимость)</w:t>
            </w:r>
          </w:p>
        </w:tc>
        <w:tc>
          <w:tcPr>
            <w:tcW w:w="850" w:type="dxa"/>
          </w:tcPr>
          <w:p w:rsidR="001C1BE0" w:rsidRDefault="001C1BE0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134" w:type="dxa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  <w:tr w:rsidR="001C1BE0">
        <w:tc>
          <w:tcPr>
            <w:tcW w:w="624" w:type="dxa"/>
            <w:vMerge w:val="restart"/>
          </w:tcPr>
          <w:p w:rsidR="001C1BE0" w:rsidRDefault="001C1BE0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1C1BE0" w:rsidRDefault="001C1BE0">
            <w:pPr>
              <w:pStyle w:val="ConsPlusNormal"/>
            </w:pPr>
            <w:r>
              <w:t>Руководство агентством недвижимости (структурным подразделением)</w:t>
            </w:r>
          </w:p>
        </w:tc>
        <w:tc>
          <w:tcPr>
            <w:tcW w:w="1134" w:type="dxa"/>
            <w:vMerge w:val="restart"/>
          </w:tcPr>
          <w:p w:rsidR="001C1BE0" w:rsidRDefault="001C1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1C1BE0" w:rsidRDefault="001C1BE0">
            <w:pPr>
              <w:pStyle w:val="ConsPlusNormal"/>
            </w:pPr>
            <w:r>
              <w:t>Организация услуги по реализации вещных прав и прав требования на недвижимость и контроль деятельности работников в агентстве недвижимости или в структурном подразделении</w:t>
            </w:r>
          </w:p>
        </w:tc>
        <w:tc>
          <w:tcPr>
            <w:tcW w:w="850" w:type="dxa"/>
          </w:tcPr>
          <w:p w:rsidR="001C1BE0" w:rsidRDefault="001C1BE0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34" w:type="dxa"/>
          </w:tcPr>
          <w:p w:rsidR="001C1BE0" w:rsidRDefault="001C1BE0">
            <w:pPr>
              <w:pStyle w:val="ConsPlusNormal"/>
              <w:jc w:val="center"/>
            </w:pPr>
            <w:r>
              <w:t>6</w:t>
            </w:r>
          </w:p>
        </w:tc>
      </w:tr>
      <w:tr w:rsidR="001C1BE0">
        <w:tc>
          <w:tcPr>
            <w:tcW w:w="6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221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13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3118" w:type="dxa"/>
          </w:tcPr>
          <w:p w:rsidR="001C1BE0" w:rsidRDefault="001C1BE0">
            <w:pPr>
              <w:pStyle w:val="ConsPlusNormal"/>
            </w:pPr>
            <w:r>
              <w:t xml:space="preserve">Организация аттестации (оценки квалификации) и контроль повышения профессионального уровня работников в агентстве </w:t>
            </w:r>
            <w:r>
              <w:lastRenderedPageBreak/>
              <w:t>недвижимости или в структурном подразделении</w:t>
            </w:r>
          </w:p>
        </w:tc>
        <w:tc>
          <w:tcPr>
            <w:tcW w:w="850" w:type="dxa"/>
          </w:tcPr>
          <w:p w:rsidR="001C1BE0" w:rsidRDefault="001C1BE0">
            <w:pPr>
              <w:pStyle w:val="ConsPlusNormal"/>
              <w:jc w:val="center"/>
            </w:pPr>
            <w:r>
              <w:lastRenderedPageBreak/>
              <w:t>C/02.6</w:t>
            </w:r>
          </w:p>
        </w:tc>
        <w:tc>
          <w:tcPr>
            <w:tcW w:w="1134" w:type="dxa"/>
          </w:tcPr>
          <w:p w:rsidR="001C1BE0" w:rsidRDefault="001C1BE0">
            <w:pPr>
              <w:pStyle w:val="ConsPlusNormal"/>
              <w:jc w:val="center"/>
            </w:pPr>
            <w:r>
              <w:t>6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2"/>
      </w:pPr>
      <w:r>
        <w:t>3.1. Обобщенная трудовая функция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1C1B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Вспомогательная деятельность при оказании услуг по реализации объектов недвижимости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1C1BE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1C1BE0" w:rsidRDefault="001C1B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1BE0" w:rsidRDefault="001C1BE0">
            <w:pPr>
              <w:pStyle w:val="ConsPlusNormal"/>
            </w:pPr>
          </w:p>
        </w:tc>
        <w:tc>
          <w:tcPr>
            <w:tcW w:w="2154" w:type="dxa"/>
          </w:tcPr>
          <w:p w:rsidR="001C1BE0" w:rsidRDefault="001C1BE0">
            <w:pPr>
              <w:pStyle w:val="ConsPlusNormal"/>
            </w:pPr>
          </w:p>
        </w:tc>
      </w:tr>
      <w:tr w:rsidR="001C1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Агент по аренде недвижимости</w:t>
            </w:r>
          </w:p>
          <w:p w:rsidR="001C1BE0" w:rsidRDefault="001C1BE0">
            <w:pPr>
              <w:pStyle w:val="ConsPlusNormal"/>
            </w:pPr>
            <w:r>
              <w:t>Агент по недвижимости</w:t>
            </w:r>
          </w:p>
          <w:p w:rsidR="001C1BE0" w:rsidRDefault="001C1BE0">
            <w:pPr>
              <w:pStyle w:val="ConsPlusNormal"/>
            </w:pPr>
            <w:r>
              <w:t>Помощник эксперта по недвижимости</w:t>
            </w:r>
          </w:p>
          <w:p w:rsidR="001C1BE0" w:rsidRDefault="001C1BE0">
            <w:pPr>
              <w:pStyle w:val="ConsPlusNormal"/>
            </w:pPr>
            <w:r>
              <w:t>Менеджер по продаже недвижимости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>-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>-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соответствующему направлению деятельности в сфере реализации прав на недвижимое имущество (не реже одного раза в два года)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3"/>
      </w:pPr>
      <w:r>
        <w:t>Дополнительные характеристики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1C1BE0">
        <w:tc>
          <w:tcPr>
            <w:tcW w:w="2324" w:type="dxa"/>
          </w:tcPr>
          <w:p w:rsidR="001C1BE0" w:rsidRDefault="001C1BE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1C1BE0" w:rsidRDefault="001C1BE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1BE0">
        <w:tc>
          <w:tcPr>
            <w:tcW w:w="2324" w:type="dxa"/>
          </w:tcPr>
          <w:p w:rsidR="001C1BE0" w:rsidRDefault="001C1BE0">
            <w:pPr>
              <w:pStyle w:val="ConsPlusNormal"/>
            </w:pPr>
            <w:hyperlink r:id="rId1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14">
              <w:r>
                <w:rPr>
                  <w:color w:val="0000FF"/>
                </w:rPr>
                <w:t>3334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</w:tr>
      <w:tr w:rsidR="001C1BE0">
        <w:tc>
          <w:tcPr>
            <w:tcW w:w="2324" w:type="dxa"/>
          </w:tcPr>
          <w:p w:rsidR="001C1BE0" w:rsidRDefault="001C1BE0">
            <w:pPr>
              <w:pStyle w:val="ConsPlusNormal"/>
            </w:pPr>
            <w:r>
              <w:t xml:space="preserve">ЕКС </w:t>
            </w:r>
            <w:hyperlink w:anchor="P103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Агент по продаже недвижимости</w:t>
            </w:r>
          </w:p>
        </w:tc>
      </w:tr>
      <w:tr w:rsidR="001C1BE0">
        <w:tc>
          <w:tcPr>
            <w:tcW w:w="2324" w:type="dxa"/>
          </w:tcPr>
          <w:p w:rsidR="001C1BE0" w:rsidRDefault="001C1BE0">
            <w:pPr>
              <w:pStyle w:val="ConsPlusNormal"/>
            </w:pPr>
            <w:hyperlink r:id="rId15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03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16">
              <w:r>
                <w:rPr>
                  <w:color w:val="0000FF"/>
                </w:rPr>
                <w:t>20026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Агент по продаже недвижимости</w:t>
            </w:r>
          </w:p>
        </w:tc>
      </w:tr>
      <w:tr w:rsidR="001C1BE0">
        <w:tc>
          <w:tcPr>
            <w:tcW w:w="2324" w:type="dxa"/>
            <w:vMerge w:val="restart"/>
          </w:tcPr>
          <w:p w:rsidR="001C1BE0" w:rsidRDefault="001C1BE0">
            <w:pPr>
              <w:pStyle w:val="ConsPlusNormal"/>
            </w:pPr>
            <w:hyperlink r:id="rId17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03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18">
              <w:r>
                <w:rPr>
                  <w:color w:val="0000FF"/>
                </w:rPr>
                <w:t>5.38.02.04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Коммерция (по отраслям)</w:t>
            </w:r>
          </w:p>
        </w:tc>
      </w:tr>
      <w:tr w:rsidR="001C1BE0">
        <w:tc>
          <w:tcPr>
            <w:tcW w:w="23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19">
              <w:r>
                <w:rPr>
                  <w:color w:val="0000FF"/>
                </w:rPr>
                <w:t>5.40.02.01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Право и организация социального обеспечения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3"/>
      </w:pPr>
      <w:r>
        <w:t>3.1.1. Трудовая функция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1C1B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Вспомогательная деятельность при оказании услуг по реализации вещных прав и прав требования на объекты недвижимости, в том числе на строящиеся (за исключением услуг найма жилого помещения)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both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1C1BE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1C1BE0" w:rsidRDefault="001C1B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1BE0" w:rsidRDefault="001C1BE0">
            <w:pPr>
              <w:pStyle w:val="ConsPlusNormal"/>
            </w:pPr>
          </w:p>
        </w:tc>
        <w:tc>
          <w:tcPr>
            <w:tcW w:w="2211" w:type="dxa"/>
          </w:tcPr>
          <w:p w:rsidR="001C1BE0" w:rsidRDefault="001C1BE0">
            <w:pPr>
              <w:pStyle w:val="ConsPlusNormal"/>
            </w:pPr>
          </w:p>
        </w:tc>
      </w:tr>
      <w:tr w:rsidR="001C1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коммуникаций и информационного обмена посредством различных видов связи по первичным вопросам реализации прав на объекты недвижимого имущества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Обработка первичных данных по объектам недвижимого имущества для реализации всех прав на него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Размещение информации о клиентах и об объектах недвижимости в базах данных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Первичное консультирование клиента в рамках определения его потребностей при приобретении (реализации) прав на недвижимое имущество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Подготовка материалов и проведение мероприятий по рекламированию объектов недвижимости для целей реализации прав на них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Осмотр, фотографирование и видеосъемка объектов недвижимости для целей реализации прав на недвижимое имущество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Показ и презентация объектов жилой недвижимости в соответствии с договором, в том числе посредством информационно-телекоммуникационной сети "Интернет"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коммуникаций с нотариальными организациями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коммуникаций с кредитными организациями, с кредитными потребительскими кооперативами и организациями, осуществляющими предоставление займов на приобретение жилого помещения, в том числе за счет средств материнского (семейного) капитала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коммуникаций с участниками сделки, осуществление курьерских функций и вспомогательных действий при сопровождении сделки, при организации места проведения сделки, процедуры сделки с объектом недвижимости и при организации регистрации права или обременения объекта недвижимости, возникающего на основании договора найма жилой недвижимости или аренды нежилой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коммуникаций между участниками сделки при организации передачи объекта недвижимости покупателю или нанимателю, арендатору</w:t>
            </w:r>
          </w:p>
        </w:tc>
      </w:tr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Использовать вычислительную, копировальную, фото- и </w:t>
            </w:r>
            <w:r>
              <w:lastRenderedPageBreak/>
              <w:t>видеотехнику, различные виды телекоммуникационной связи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Идентифицировать объекты недвижимости различных видов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Работать с электронными базами данных, с электронными поисковыми системами, с цифровыми рабочими (личными) кабинетами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Фотографировать объекты недвижимости и осуществлять их видеосъемку для рекламных целей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Определять первичные потребности клиента при приобретении (реализации) прав на объекты недвижимости при его консультировании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Рекламировать объекты недвижимости для целей реализации прав на них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Устраивать презентации и показы объектов недвижимости для целей реализации прав на них, в том числе посредством информационно-телекоммуникационной сети "Интернет"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подачу документов в различные органы государственной и муниципальной власти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подачу документов на государственную регистрацию прав и (или) государственный кадастровый учет объекта недвижимости, в том числе в электронном виде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Составлять отчеты по результатам выполненной работы</w:t>
            </w:r>
          </w:p>
        </w:tc>
      </w:tr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жилищного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прав потребителей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государственном кадастровом учете недвижимого имущества и (или) государственной регистрации прав на недвижимое имущество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персональных данных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Федерации, регламентирующее электронный документооборот и использование электронной подписи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гражданского законодательства Российской Федерации в части правоспособности, дееспособности граждан, регулирования сделок с недвижимым имуществом, наследственного права, ипотеки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налогового законодательства Российской Федерации в части налогообложения доходов физических и юридических лиц при сделках с недвижимым имуществом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земельного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семейного законодательства Российской Федерации в части имущественных отношений супругов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уголовного и административного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Маркетинг и особенности ценообразования на рынке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Методология осуществления продаж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Методы управления информационными данными, в том числе размещения, обработки и поиска данных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Стандарты и инструкции профессиональной деятельности, правила предоставления услуг на рынке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составления отчетности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конфиденциальность информации, в том числе, не разглашать третьим лицам условия и участников сделки;</w:t>
            </w:r>
          </w:p>
          <w:p w:rsidR="001C1BE0" w:rsidRDefault="001C1BE0">
            <w:pPr>
              <w:pStyle w:val="ConsPlusNormal"/>
              <w:jc w:val="both"/>
            </w:pPr>
            <w:r>
              <w:t>- проявлять честность, порядочность и добросовестность в профессиональных и деловых отношениях;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1C1BE0" w:rsidRDefault="001C1BE0">
            <w:pPr>
              <w:pStyle w:val="ConsPlusNormal"/>
              <w:jc w:val="both"/>
            </w:pPr>
            <w:r>
              <w:t>- не скрывать и не игнорировать достоверные сведения о реальной стоимости объекта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вводить в заблуждение клиента;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некомпетентность или состояние здоровья клиента с целью извлечения выгоды;</w:t>
            </w:r>
          </w:p>
          <w:p w:rsidR="001C1BE0" w:rsidRDefault="001C1BE0">
            <w:pPr>
              <w:pStyle w:val="ConsPlusNormal"/>
              <w:jc w:val="both"/>
            </w:pPr>
            <w:r>
              <w:t>- незамедлительно информировать клиента обо всех ставших известными обстоятельствах и фактах, способных впоследствии привести к возникновению у клиента убытков и (или) утрате прав на объект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разглашать рабочую информацию без согласования с работодателем;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методы недобросовестной конкуренции по отношению к организациям и физическим лицам, работающим на рынке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3"/>
      </w:pPr>
      <w:r>
        <w:t>3.1.2. Трудовая функция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1C1B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Деятельность по оказанию услуг при заключении договора найма жилых помещений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both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1C1BE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1C1BE0" w:rsidRDefault="001C1B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1BE0" w:rsidRDefault="001C1BE0">
            <w:pPr>
              <w:pStyle w:val="ConsPlusNormal"/>
            </w:pPr>
          </w:p>
        </w:tc>
        <w:tc>
          <w:tcPr>
            <w:tcW w:w="2211" w:type="dxa"/>
          </w:tcPr>
          <w:p w:rsidR="001C1BE0" w:rsidRDefault="001C1BE0">
            <w:pPr>
              <w:pStyle w:val="ConsPlusNormal"/>
            </w:pPr>
          </w:p>
        </w:tc>
      </w:tr>
      <w:tr w:rsidR="001C1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коммуникаций и информационного обмена посредством различных видов связи по первичным вопросам найма жилого помещения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Обработка первичных данных по жилым помещениям для целей найма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Размещение информации о клиентах и о жилых помещениях в базах данных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Проведение анализа спроса и предложения на рынке недвижимости в сегменте найма жилых помещений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Определение соответствующих жилых помещений в соответствующую ценовую группу по найму на рынке жилой недвижимости соответствующего региона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и выяснение потребностей клиента при найме жилого помещения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Проведение переговоров с клиентом о заключении договора на поиск или на передачу жилого помещения для целей найма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Подготовка материалов и проведение рекламных мероприятий для реализации сделок по найму жилых помещений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Показ и презентация объектов жилой недвижимости в соответствии с договором, в том числе посредством информационно-телекоммуникационной сети "Интернет"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Осмотр, фотографирование и видеосъемка жилых помещений для целей найма, в том числе для их правовой идентификации и проверки технического состояния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по составу документов, необходимых для совершения сделок найма жилого помещения, а также отсутствию необходимости представления документов, находящихся в распоряжении иных федеральных и региональных органов исполнительной власти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Первичная проверка и ознакомление с документами о праве собственности на жилые помещения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Подготовка и сбор необходимых материалов и документов к совершению сделки найма жилого помещения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Расчет необходимых затрат клиента на осуществление сделки найма объекта недвижимости с последующей регистрацией обременения жилого помещения, возникающего на основании договора найма такого жилого помещения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Сопровождение и соответствующая организация процедуры и места проведения сделки с объектом жилой недвижимости до окончания регистрации обременения жилого помещения, возникающего на основании договора найма такого жилого помещения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Организация процедуры передачи объекта жилой недвижимости </w:t>
            </w:r>
            <w:r>
              <w:lastRenderedPageBreak/>
              <w:t>нанимателю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Составление отчетов по исполнению договоров</w:t>
            </w:r>
          </w:p>
        </w:tc>
      </w:tr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Использовать вычислительную, копировальную, фото- и видеотехнику, различные виды телекоммуникационной связи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Идентифицировать жилые помещения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маркетинговые исследования рынка недвижимости в сегменте найма жилых помещений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Работать с электронными базами данных, с электронными поисковыми системами, с цифровыми рабочими (личными) кабинетами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Фотографировать объекты недвижимости и осуществлять их видеосъемку для рекламных целей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Консультировать клиента по его потребностям при найме жилого помещения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Проводить презентации жилых помещений для целей найма, в том числе посредством информационно-телекоммуникационной сети "Интернет"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подготовку и сбор документов, необходимых для совершения сделки найма жилого помещения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Определять необходимые затраты клиента на осуществление сделки найма жилого помещения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Организовывать и сопровождать процедуру сделки найма жилого помещения и организовывать регистрационные действия согласно действующему законодательству Российской Федерации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Составлять отчеты по результатам выполненной работы</w:t>
            </w:r>
          </w:p>
        </w:tc>
      </w:tr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жилищного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прав потребителей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государственном кадастровом учете и (или) государственной регистрации прав на недвижимое имущество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персональных данных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Федерации, регламентирующее электронный документооборот и использование электронной подписи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земельного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гражданского законодательства Российской Федерации в части правоспособности, дееспособности граждан, регулирования сделок с недвижимым имуществом, наследственного права, ипотеки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семейного законодательства Российской Федерации в части имущественных отношений супругов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налогового законодательства Российской Федерации в части налогообложения доходов физических и юридических лиц при сделках с недвижимым имуществом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уголовного и административного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организации работ по предоставлению комплекса услуг при реализации прав пользования на жилые помещения по договору найма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Методы маркетинга и особенности ценообразования на рынке недвижимости в сегменте найма жилых помещений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Методология осуществления продаж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Методы управления информационными данными, в том числе размещения, обработки и поиска данных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Стандарты и инструкции профессиональной деятельности, правила предоставления услуг на рынке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конфиденциальность информации, в том числе, не разглашать третьим лицам условия и участников сделки;</w:t>
            </w:r>
          </w:p>
          <w:p w:rsidR="001C1BE0" w:rsidRDefault="001C1BE0">
            <w:pPr>
              <w:pStyle w:val="ConsPlusNormal"/>
              <w:jc w:val="both"/>
            </w:pPr>
            <w:r>
              <w:t>- проявлять честность, порядочность и добросовестность в профессиональных и деловых отношениях;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1C1BE0" w:rsidRDefault="001C1BE0">
            <w:pPr>
              <w:pStyle w:val="ConsPlusNormal"/>
              <w:jc w:val="both"/>
            </w:pPr>
            <w:r>
              <w:t>- не скрывать и не игнорировать достоверные сведения о реальной стоимости объекта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вводить в заблуждение клиента;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некомпетентность или состояние здоровья клиента с целью извлечения выгоды;</w:t>
            </w:r>
          </w:p>
          <w:p w:rsidR="001C1BE0" w:rsidRDefault="001C1BE0">
            <w:pPr>
              <w:pStyle w:val="ConsPlusNormal"/>
              <w:jc w:val="both"/>
            </w:pPr>
            <w:r>
              <w:t>- незамедлительно информировать клиента обо всех ставших известными обстоятельствах и фактах, способных впоследствии привести к возникновению у клиента убытков и (или) утрате прав на объект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разглашать рабочую информацию без согласования с работодателем;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методы недобросовестной конкуренции по отношению к организациям и физическим лицам, работающим на рынке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2"/>
      </w:pPr>
      <w:r>
        <w:t>3.2. Обобщенная трудовая функция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1C1B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Деятельность при оказании услуг по реализации объектов недвижимости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1C1BE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1C1BE0" w:rsidRDefault="001C1B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1BE0" w:rsidRDefault="001C1BE0">
            <w:pPr>
              <w:pStyle w:val="ConsPlusNormal"/>
            </w:pPr>
          </w:p>
        </w:tc>
        <w:tc>
          <w:tcPr>
            <w:tcW w:w="2154" w:type="dxa"/>
          </w:tcPr>
          <w:p w:rsidR="001C1BE0" w:rsidRDefault="001C1BE0">
            <w:pPr>
              <w:pStyle w:val="ConsPlusNormal"/>
            </w:pPr>
          </w:p>
        </w:tc>
      </w:tr>
      <w:tr w:rsidR="001C1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Эксперт по недвижимости</w:t>
            </w:r>
          </w:p>
          <w:p w:rsidR="001C1BE0" w:rsidRDefault="001C1BE0">
            <w:pPr>
              <w:pStyle w:val="ConsPlusNormal"/>
            </w:pPr>
            <w:r>
              <w:t>Специалист по недвижимости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1C1BE0" w:rsidRDefault="001C1BE0">
            <w:pPr>
              <w:pStyle w:val="ConsPlusNormal"/>
            </w:pPr>
            <w:r>
              <w:t>или</w:t>
            </w:r>
          </w:p>
          <w:p w:rsidR="001C1BE0" w:rsidRDefault="001C1BE0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>Не менее двух лет в сфере реализации прав на недвижимое имущество при наличии среднего профессионального образования</w:t>
            </w:r>
          </w:p>
          <w:p w:rsidR="001C1BE0" w:rsidRDefault="001C1BE0">
            <w:pPr>
              <w:pStyle w:val="ConsPlusNormal"/>
            </w:pPr>
            <w:r>
              <w:t>Не менее одного года в сфере реализации прав на недвижимое имущество при наличии высшего образования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>-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соответствующему направлению деятельности в сфере реализации прав на недвижимое имущество (не реже одного раза в два года)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3"/>
      </w:pPr>
      <w:r>
        <w:t>Дополнительные характеристики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1C1BE0">
        <w:tc>
          <w:tcPr>
            <w:tcW w:w="2324" w:type="dxa"/>
          </w:tcPr>
          <w:p w:rsidR="001C1BE0" w:rsidRDefault="001C1BE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1C1BE0" w:rsidRDefault="001C1BE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1BE0">
        <w:tc>
          <w:tcPr>
            <w:tcW w:w="2324" w:type="dxa"/>
          </w:tcPr>
          <w:p w:rsidR="001C1BE0" w:rsidRDefault="001C1BE0">
            <w:pPr>
              <w:pStyle w:val="ConsPlusNormal"/>
            </w:pPr>
            <w:hyperlink r:id="rId2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21">
              <w:r>
                <w:rPr>
                  <w:color w:val="0000FF"/>
                </w:rPr>
                <w:t>3334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</w:tr>
      <w:tr w:rsidR="001C1BE0">
        <w:tc>
          <w:tcPr>
            <w:tcW w:w="2324" w:type="dxa"/>
          </w:tcPr>
          <w:p w:rsidR="001C1BE0" w:rsidRDefault="001C1BE0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Агент по продаже недвижимости</w:t>
            </w:r>
          </w:p>
        </w:tc>
      </w:tr>
      <w:tr w:rsidR="001C1BE0">
        <w:tc>
          <w:tcPr>
            <w:tcW w:w="2324" w:type="dxa"/>
          </w:tcPr>
          <w:p w:rsidR="001C1BE0" w:rsidRDefault="001C1BE0">
            <w:pPr>
              <w:pStyle w:val="ConsPlusNormal"/>
            </w:pPr>
            <w:hyperlink r:id="rId2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23">
              <w:r>
                <w:rPr>
                  <w:color w:val="0000FF"/>
                </w:rPr>
                <w:t>20026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Агент по продаже недвижимости</w:t>
            </w:r>
          </w:p>
        </w:tc>
      </w:tr>
      <w:tr w:rsidR="001C1BE0">
        <w:tc>
          <w:tcPr>
            <w:tcW w:w="2324" w:type="dxa"/>
            <w:vMerge w:val="restart"/>
          </w:tcPr>
          <w:p w:rsidR="001C1BE0" w:rsidRDefault="001C1BE0">
            <w:pPr>
              <w:pStyle w:val="ConsPlusNormal"/>
            </w:pPr>
            <w:hyperlink r:id="rId2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25">
              <w:r>
                <w:rPr>
                  <w:color w:val="0000FF"/>
                </w:rPr>
                <w:t>5.38.02.04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Коммерция (по отраслям)</w:t>
            </w:r>
          </w:p>
        </w:tc>
      </w:tr>
      <w:tr w:rsidR="001C1BE0">
        <w:tc>
          <w:tcPr>
            <w:tcW w:w="23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26">
              <w:r>
                <w:rPr>
                  <w:color w:val="0000FF"/>
                </w:rPr>
                <w:t>5.40.02.01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Право и организация социального обеспечения</w:t>
            </w:r>
          </w:p>
        </w:tc>
      </w:tr>
      <w:tr w:rsidR="001C1BE0">
        <w:tc>
          <w:tcPr>
            <w:tcW w:w="23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27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Менеджмент</w:t>
            </w:r>
          </w:p>
        </w:tc>
      </w:tr>
      <w:tr w:rsidR="001C1BE0">
        <w:tc>
          <w:tcPr>
            <w:tcW w:w="23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28">
              <w:r>
                <w:rPr>
                  <w:color w:val="0000FF"/>
                </w:rPr>
                <w:t>5.38.03.06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Торговое дело</w:t>
            </w:r>
          </w:p>
        </w:tc>
      </w:tr>
      <w:tr w:rsidR="001C1BE0">
        <w:tc>
          <w:tcPr>
            <w:tcW w:w="23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29">
              <w:r>
                <w:rPr>
                  <w:color w:val="0000FF"/>
                </w:rPr>
                <w:t>5.38.03.10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1C1BE0">
        <w:tc>
          <w:tcPr>
            <w:tcW w:w="23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30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Юриспруденция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3"/>
      </w:pPr>
      <w:r>
        <w:t>3.2.1. Трудовая функция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1C1B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Деятельность при оказании услуг по реализации вещных прав и прав требования на объекты жилой недвижимости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1C1BE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1C1BE0" w:rsidRDefault="001C1B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1BE0" w:rsidRDefault="001C1BE0">
            <w:pPr>
              <w:pStyle w:val="ConsPlusNormal"/>
            </w:pPr>
          </w:p>
        </w:tc>
        <w:tc>
          <w:tcPr>
            <w:tcW w:w="2211" w:type="dxa"/>
          </w:tcPr>
          <w:p w:rsidR="001C1BE0" w:rsidRDefault="001C1BE0">
            <w:pPr>
              <w:pStyle w:val="ConsPlusNormal"/>
            </w:pPr>
          </w:p>
        </w:tc>
      </w:tr>
      <w:tr w:rsidR="001C1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  <w:vMerge w:val="restart"/>
            <w:tcBorders>
              <w:bottom w:val="nil"/>
            </w:tcBorders>
          </w:tcPr>
          <w:p w:rsidR="001C1BE0" w:rsidRDefault="001C1B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коммуникаций и информационного обмена посредством различных видов связи по первичным вопросам реализации прав на объекты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Постановка задач вспомогательному персоналу и контроль за их выполнением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Проведение анализа спроса и предложения на рынке недвижимости в сегменте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Отнесение объекта жилой недвижимости в соответствующую ценовую группу на рынке жилой недвижимости соответствующего региона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Информирование клиента о стоимости оказываемых услуг и прочих возможных расходах, связанных с реализацией прав на объекты жилой недвижимости, а также о порядке и сроках их оплаты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в рамках определения его потребностей при реализации прав на объекты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по местоположению и доступу, по типу и размеру, по стоимости, по конструктивным и качественным характеристикам объектов жилой недвижимости, а также по стоимости содержания объектов жилой недвижимости (коммунальные платежи, налоги и прочие платежи)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Информирование продавца и покупателя обо всех выявленных сервитутах, обременениях и особенностях объекта жилой недвижимости, в том числе правового, физического, географического и экологического характера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Осмотр объектов недвижимости для их правовой идентификации и проверки технического состояния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по составу документов, необходимых для совершения сделок с объектом жилой недвижимости, а также по отсутствию необходимости представления документов, находящихся в распоряжении иных федеральных и региональных органов исполнительной власти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Ознакомление с документами о праве собственности на объект жилой недвижимости и их первичная проверка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Ознакомление с правами и (или) документами на земельный участок, отнесенный к жилым территориальным зонам, и их первичная проверка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Проведение переговоров с клиентом о заключении договора на реализацию прав на объекты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Составление плана и контроль за проведением рекламных мероприятий при реализации прав на объекты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Организация и проведение переговоров между участниками сделки, направленных на достижение согласия между ними по существенным условиям сделки с объектами жилой недвижимости</w:t>
            </w:r>
          </w:p>
        </w:tc>
      </w:tr>
      <w:tr w:rsidR="001C1BE0">
        <w:tc>
          <w:tcPr>
            <w:tcW w:w="2381" w:type="dxa"/>
            <w:vMerge w:val="restart"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по вопросам проведения сделки с объектом жилой недвижимости с привлечением кредитных средств, субсидий и (или) иных средств финансовой поддержки покупателей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по вопросам заключения договоров со страховыми организациями по страхованию объектов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Подготовка и сбор необходимых материалов и документов к совершению сделки с объектом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Расчет необходимых затрат клиента на осуществление сделки с объектом недвижимости с последующей регистрацией права или обременений на объект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Сопровождение и соответствующая организация процедуры и места проведения сделки с объектом жилой недвижимости до окончания регистрации права или обременения на жилое помещение, возникающего на основании договора (в соответствии с видом сделки)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Организация процедуры передачи объекта жилой недвижимости покупателю или нанимателю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Составление отчетов об исполнении договора на реализацию прав на объекты жилой недвижимости</w:t>
            </w:r>
          </w:p>
        </w:tc>
      </w:tr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Использовать вычислительную, копировальную, фото-, видеотехнику, различные виды телекоммуникационной связи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Ставить задачи вспомогательному персоналу и контролировать их выполнение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Идентифицировать различные объекты 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маркетинговые исследования рынка недвижимости в сегменте 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Работать с электронными базами данных, с электронными поисковыми системами, с цифровыми рабочими (личными) кабинетами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Консультировать клиента по местоположению и доступу, по типу и размеру, по стоимости, по конструктивным и качественным характеристикам объектов жилой недвижимости, а также по стоимости содержания объектов жилой недвижимости (коммунальные платежи, налоги и прочие платежи)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Читать технические паспорта, кадастровые планы и справки, чертежи, поэтажные планы и экспликации объектов 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Выявлять особенности объекта жилой недвижимости, в том числе правового, физического, географического и экологического характера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Осуществлять подготовку и сбор документов, необходимых для </w:t>
            </w:r>
            <w:r>
              <w:lastRenderedPageBreak/>
              <w:t>совершения сделки с объектами 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запрос сведений, в том числе в электронном виде, из Единого государственного реестра недвижимости об объектах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Определять необходимые затраты клиента на осуществление сделки с объектом жилой недвижимости с последующей регистрацией права или обременений на объект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Организовывать и сопровождать процедуру сделки с объектами жилой недвижимости до окончания регистрации права или обременения жилого помещения, возникающего на основании договора (в соответствии с видом сделки)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подачу документов на государственную регистрацию прав и (или) государственный кадастровый учет объекта недвижимости, в том числе в электронном виде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Составлять отчеты по результатам выполненной работы</w:t>
            </w:r>
          </w:p>
        </w:tc>
      </w:tr>
      <w:tr w:rsidR="001C1BE0">
        <w:tc>
          <w:tcPr>
            <w:tcW w:w="2381" w:type="dxa"/>
            <w:vMerge w:val="restart"/>
            <w:tcBorders>
              <w:bottom w:val="nil"/>
            </w:tcBorders>
          </w:tcPr>
          <w:p w:rsidR="001C1BE0" w:rsidRDefault="001C1B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Жилищное законодательство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прав потребителей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государственном кадастровом учете недвижимого имущества и (или) государственной регистрации прав на недвижимое имущество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об участии в долевом строительстве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персональных данных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Федерации, регламентирующее электронный документооборот и использование электронной подписи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Гражданское законодательство Российской Федерации в части правоспособности, дееспособности граждан, регулирования сделок с недвижимым имуществом, наследственного права, ипотеки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Семейное законодательство Российской Федерации в части имущественных отношений супругов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Налоговое законодательство Российской Федерации в части налогообложения доходов физических лиц при сделках с объектами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Земельное законодательство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уголовного и административного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Законодательство Российской Федерации об ипотечном кредитовании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и инструменты в сфере финансового кредитования и страхования объектов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оценки рыночной стоимости объектов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Стандарты и инструкции профессиональной деятельности, правила предоставления услуг на рынке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организации работ по реализации прав на объекты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Методы маркетинга и особенности ценообразования на рынке жилой недвижимости</w:t>
            </w:r>
          </w:p>
        </w:tc>
      </w:tr>
      <w:tr w:rsidR="001C1BE0">
        <w:tc>
          <w:tcPr>
            <w:tcW w:w="2381" w:type="dxa"/>
            <w:vMerge w:val="restart"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Методология осуществления продаж объектов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Правила и порядок предоставления различных субсидий, льгот и финансовой поддержки покупателям объектов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Основные принципы градостроительных норм, в том числе по звукоизоляции, энергосбережению и инсоляции объектов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Топография и географические особенности мест расположения объектов жилой недвижимости и недостатки (риски), связанные с ними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Строительные конструкции, типы планировок объектов жилой недвижимости, сроки службы строительных материалов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Методы управления информационными данными, в том числе размещения, обработки и поиска данных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Этика делового общения и 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конфиденциальность информации, в том числе, не разглашать третьим лицам условия и участников сделки;</w:t>
            </w:r>
          </w:p>
          <w:p w:rsidR="001C1BE0" w:rsidRDefault="001C1BE0">
            <w:pPr>
              <w:pStyle w:val="ConsPlusNormal"/>
              <w:jc w:val="both"/>
            </w:pPr>
            <w:r>
              <w:t>- проявлять честность, порядочность и добросовестность в профессиональных и деловых отношениях;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1C1BE0" w:rsidRDefault="001C1BE0">
            <w:pPr>
              <w:pStyle w:val="ConsPlusNormal"/>
              <w:jc w:val="both"/>
            </w:pPr>
            <w:r>
              <w:t>- не скрывать и не игнорировать достоверные сведения о реальной стоимости объекта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скрывать и не игнорировать достоверные факты о всех выявленных сервитутах, обременениях и недостатках объекта недвижимости, в том числе правового, физического, географического и экологического характера;</w:t>
            </w:r>
          </w:p>
          <w:p w:rsidR="001C1BE0" w:rsidRDefault="001C1BE0">
            <w:pPr>
              <w:pStyle w:val="ConsPlusNormal"/>
              <w:jc w:val="both"/>
            </w:pPr>
            <w:r>
              <w:t>- не вводить в заблуждение клиента;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некомпетентность или состояние здоровья клиента с целью извлечения выгоды;</w:t>
            </w:r>
          </w:p>
          <w:p w:rsidR="001C1BE0" w:rsidRDefault="001C1BE0">
            <w:pPr>
              <w:pStyle w:val="ConsPlusNormal"/>
              <w:jc w:val="both"/>
            </w:pPr>
            <w:r>
              <w:t>- незамедлительно информировать клиента обо всех ставших известными обстоятельствах и фактах, способных впоследствии привести к возникновению у клиента убытков и (или) утрате прав на объект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 xml:space="preserve">- не рекламировать реализацию прав на объект недвижимости без разрешения собственника или представителя собственника объекта </w:t>
            </w:r>
            <w:r>
              <w:lastRenderedPageBreak/>
              <w:t>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разглашать рабочую информацию без согласования с работодателем;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методы недобросовестной конкуренции по отношению к организациям и физическим лицам, работающим на рынке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3"/>
      </w:pPr>
      <w:r>
        <w:t>3.2.2. Трудовая функция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1C1B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Деятельность при оказании услуг по улучшению жилищных условий граждан за счет средств ипотечного кредитования и (или) материнского (семейного) капитала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both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1C1BE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1C1BE0" w:rsidRDefault="001C1B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1BE0" w:rsidRDefault="001C1BE0">
            <w:pPr>
              <w:pStyle w:val="ConsPlusNormal"/>
            </w:pPr>
          </w:p>
        </w:tc>
        <w:tc>
          <w:tcPr>
            <w:tcW w:w="2211" w:type="dxa"/>
          </w:tcPr>
          <w:p w:rsidR="001C1BE0" w:rsidRDefault="001C1BE0">
            <w:pPr>
              <w:pStyle w:val="ConsPlusNormal"/>
            </w:pPr>
          </w:p>
        </w:tc>
      </w:tr>
      <w:tr w:rsidR="001C1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коммуникаций и информационного обмена посредством различных видов связи по первичным вопросам улучшения жилищных условий граждан за счет средств ипотечного кредитования и (или) материнского (семейного) капитала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Проведение анализа спроса и предложения на рынке недвижимости в сегменте жилой недвижимости, подходящей по своим параметрам для улучшения жилищных условий граждан за счет средств ипотечного кредитования и (или) материнского (семейного) капитала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в рамках определения его потребностей при улучшении жилищных условий за счет средств ипотечного кредитования и (или) материнского (семейного) капитала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Информирование клиента о стоимости оказываемых услуг и прочих возможных расходах, связанных с подготовкой и осуществлением сделки по улучшению жилищных условий клиента за счет средств ипотечного кредитования и (или) материнского (семейного) капитала, а также о порядке и сроках оплаты данных услуг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по местоположению и доступу, по типу и размеру, по стоимости, по конструктивным и качественным характеристикам объектов жилой недвижимости, подходящих по своим параметрам для улучшения жилищных условий за счет средств ипотечного кредитования и (или) материнского (семейного) капитала, а также по стоимости содержания объектов жилой недвижимости (коммунальные платежи, налоги и прочие платежи)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Ознакомление с документами о праве собственности на объекты жилой недвижимости, предназначенными для улучшения жилищных условий за счет средств ипотечного кредитования и (или) материнского (семейного) капитала, и их первичная проверка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Информирование клиента обо всех выявленных сервитутах, обременениях и особенностях, в том числе правового, физического, географического и экологического характера, объектов жилой недвижимости, подходящих по своим параметрам для улучшения жилищных условий за счет средств ипотечного кредитования и (или) материнского (семейного) капитала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по составу документов, необходимых для совершения сделок по улучшению жилищных условий за счет средств ипотечного кредитования и (или) материнского (семейного) капитала, а также отсутствию необходимости представления документов, находящихся в распоряжении федеральных и региональных органов исполнительной власти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и осуществление коммуникаций с оценочными организациями, с кредитными организациями, кредитными потребительскими кооперативами и организациями, осуществляющими предоставление займов на приобретение жилого помещения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коммуникаций с организациями, ответственными за предоставление материнского (семейного) капитала, и органами, осуществляющими контроль за использованием материнского (семейного) капитала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запросов сведений, в том числе в электронном виде, из Единого государственного реестра недвижимости об объектах недвижимости, предназначенных для улучшения жилищных условий за счет средств ипотечного кредитования и (или) материнского (семейного) капитала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Организация и проведение переговоров между участниками сделки, направленных на достижение согласия между ними по существенным условиям сделки с объектами жилой недвижимости, предназначенными для улучшения жилищных условий за счет средств ипотечного кредитования и (или) материнского (семейного) капитала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Подготовка и сбор необходимых материалов и документов к совершению сделки с объектом жилой недвижимости, предназначенным для улучшения жилищных условий за счет средств ипотечного кредитования и (или) материнского (семейного) капитала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Сопровождение и соответствующая организация процедуры и места проведения сделки с объектом жилой недвижимости, предназначенным для улучшения жилищных условий за счет средств ипотечного кредитования и (или) материнского (семейного) капитала, до окончания регистрации обременения или права собственности на объект 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Организация процедуры передачи объекта жилой недвижимости покупателю</w:t>
            </w:r>
          </w:p>
        </w:tc>
      </w:tr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Использовать вычислительную, копировальную, фото-, видеотехнику, различные виды телекоммуникационной связи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Идентифицировать различные объекты 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Работать с электронными базами данных, со специализированными, </w:t>
            </w:r>
            <w:r>
              <w:lastRenderedPageBreak/>
              <w:t>в том числе ипотечными, мобильными приложениями, с цифровыми рабочими (личными) кабинетами в кредитных организациях, с электронными поисковыми системами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Консультировать клиента по местоположению и доступу, по типу и размеру, по стоимости, конструктивным и качественным характеристикам объектов жилой недвижимости, подходящих по своим параметрам для улучшения жилищных условий за счет средств ипотечного кредитования и (или) материнского (семейного) капитала, а также стоимости содержания объектов 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Читать технические паспорта, кадастровые планы и справки, чертежи, поэтажные планы и экспликации объектов 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Выявлять особенности, в том числе правового, физического, географического и экологического характера, объектов жилой недвижимости, подходящих по своим параметрам для улучшения жилищных условий за счет средств ипотечного кредитования и (или) материнского (семейного) капитала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Оформлять и осуществлять подготовку и сбор документов, необходимых для совершения сделки с объектами жилой недвижимости, подходящих по своим параметрам для улучшения жилищных условий за счет средств ипотечного кредитования и (или) материнского (семейного) капитала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Консультировать клиента по работе с кредитными организациями, кредитными потребительскими кооперативами и организациями, осуществляющими предоставление займов на приобретение жилого помещения за счет средств ипотечного кредитования и (или) материнского (семейного) капитала, в том числе по условиям ипотечного кредитования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запросы сведений, в том числе в электронном виде, из Единого государственного реестра недвижимости об объектах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Определять необходимые затраты клиента на осуществление сделки с объектом жилой недвижимости за счет средств ипотечного кредитования и (или) материнского (семейного) капитала с последующей регистрацией обременения или права собственности на объект недвижимости, в том числе производить предварительный расчет по ипотеке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Организовывать и сопровождать процедуру сделки с объектами жилой недвижимости, предназначенными для улучшения жилищных условий за счет средств ипотечного кредитования и (или) материнского (семейного) капитала, до окончания регистрации обременения или права собственности на объект 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подачу документов на государственную регистрацию прав и (или) государственный кадастровый учет объекта недвижимости, в том числе в электронном виде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Составлять отчеты по результатам выполненной работы</w:t>
            </w:r>
          </w:p>
        </w:tc>
      </w:tr>
      <w:tr w:rsidR="001C1BE0">
        <w:tc>
          <w:tcPr>
            <w:tcW w:w="2381" w:type="dxa"/>
            <w:vMerge w:val="restart"/>
            <w:tcBorders>
              <w:bottom w:val="nil"/>
            </w:tcBorders>
          </w:tcPr>
          <w:p w:rsidR="001C1BE0" w:rsidRDefault="001C1B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Жилищное законодательство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мерах государственной поддержки семей, имеющих детей, в части улучшения их жилищных условий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прав потребителей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государственном кадастровом учете недвижимого имущества и (или) государственной регистрации прав на недвижимое имущество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об участии в долевом строительстве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персональных данных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Федерации, регламентирующее электронный документооборот и использование электронной подписи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Гражданское законодательство Российской Федерации в части правоспособности, дееспособности граждан, регулирования сделок с недвижимым имуществом, наследственного права, ипотеки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Семейное законодательство Российской Федерации в части имущественных отношений супругов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Налоговое законодательство Российской Федерации в части налогообложения доходов физических лиц при сделках с объектами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Земельное законодательство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уголовного и административного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Законодательство Российской Федерации об ипотечном кредитовании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и инструменты в сфере финансового кредитования и страхования объектов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оценки рыночной стоимости объектов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Стандарты и инструкции профессиональной деятельности, правила предоставления услуг на рынке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организации работ по реализации прав на объекты жилой недвижимости</w:t>
            </w:r>
          </w:p>
        </w:tc>
      </w:tr>
      <w:tr w:rsidR="001C1BE0">
        <w:tc>
          <w:tcPr>
            <w:tcW w:w="2381" w:type="dxa"/>
            <w:vMerge w:val="restart"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Методы маркетинга и особенности ценообразования на рынке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Методология осуществления продаж объектов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Правила и порядок предоставления различных субсидий, льгот и финансовой поддержки покупателям объектов 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Основные принципы градостроительных норм, в том числе по звукоизоляции, энергосбережению и инсоляции объектов жилой </w:t>
            </w:r>
            <w:r>
              <w:lastRenderedPageBreak/>
              <w:t>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Топография и географические особенности мест расположения объектов жилой недвижимости и недостатки (риски), связанные с ними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Строительные конструкции, типы планировок объектов жилой недвижимости, сроки службы строительных материалов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Методы управления информационными данными, в том числе размещения, обработки и поиска данных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Этика делового общения и 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конфиденциальность информации, в том числе, не разглашать третьим лицам условия и участников сделки;</w:t>
            </w:r>
          </w:p>
          <w:p w:rsidR="001C1BE0" w:rsidRDefault="001C1BE0">
            <w:pPr>
              <w:pStyle w:val="ConsPlusNormal"/>
              <w:jc w:val="both"/>
            </w:pPr>
            <w:r>
              <w:t>- проявлять честность, порядочность и добросовестность в профессиональных и деловых отношениях;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1C1BE0" w:rsidRDefault="001C1BE0">
            <w:pPr>
              <w:pStyle w:val="ConsPlusNormal"/>
              <w:jc w:val="both"/>
            </w:pPr>
            <w:r>
              <w:t>- не скрывать и не игнорировать достоверные сведения о реальной стоимости объекта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скрывать и не игнорировать достоверные факты о всех выявленных сервитутах, обременениях и недостатках объекта недвижимости, в том числе правового, физического, географического и экологического характера</w:t>
            </w:r>
          </w:p>
          <w:p w:rsidR="001C1BE0" w:rsidRDefault="001C1BE0">
            <w:pPr>
              <w:pStyle w:val="ConsPlusNormal"/>
              <w:jc w:val="both"/>
            </w:pPr>
            <w:r>
              <w:t>- не вводить в заблуждение клиента;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некомпетентность или состояние здоровья клиента с целью извлечения выгоды;</w:t>
            </w:r>
          </w:p>
          <w:p w:rsidR="001C1BE0" w:rsidRDefault="001C1BE0">
            <w:pPr>
              <w:pStyle w:val="ConsPlusNormal"/>
              <w:jc w:val="both"/>
            </w:pPr>
            <w:r>
              <w:t>- незамедлительно информировать клиента обо всех ставших известными обстоятельствах и фактах, способных впоследствии привести к возникновению у клиента убытков и (или) утрате прав на объект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рекламировать реализацию прав на объект недвижимости без разрешения собственника или представителя собственника объекта недвижимости</w:t>
            </w:r>
          </w:p>
          <w:p w:rsidR="001C1BE0" w:rsidRDefault="001C1BE0">
            <w:pPr>
              <w:pStyle w:val="ConsPlusNormal"/>
              <w:jc w:val="both"/>
            </w:pPr>
            <w:r>
              <w:t>- не разглашать рабочую информацию без согласования с работодателем;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методы недобросовестной конкуренции по отношению к организациям и физическим лицам, работающим на рынке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3"/>
      </w:pPr>
      <w:r>
        <w:t>3.2.3. Трудовая функция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1C1B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Деятельность при оказании услуг по реализации вещных прав и прав требования на объекты нежилой недвижимости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both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5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1C1BE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1C1BE0" w:rsidRDefault="001C1B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1BE0" w:rsidRDefault="001C1BE0">
            <w:pPr>
              <w:pStyle w:val="ConsPlusNormal"/>
            </w:pPr>
          </w:p>
        </w:tc>
        <w:tc>
          <w:tcPr>
            <w:tcW w:w="2211" w:type="dxa"/>
          </w:tcPr>
          <w:p w:rsidR="001C1BE0" w:rsidRDefault="001C1BE0">
            <w:pPr>
              <w:pStyle w:val="ConsPlusNormal"/>
            </w:pPr>
          </w:p>
        </w:tc>
      </w:tr>
      <w:tr w:rsidR="001C1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  <w:vMerge w:val="restart"/>
            <w:tcBorders>
              <w:bottom w:val="nil"/>
            </w:tcBorders>
          </w:tcPr>
          <w:p w:rsidR="001C1BE0" w:rsidRDefault="001C1B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коммуникаций и информационного обмена посредством различных видов связи по первичным вопросам реализации прав на объекты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Постановка задач вспомогательному персоналу и контроль за их выполнением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Проведение анализа спроса и предложения на рынке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Определение объекта нежилой недвижимости в соответствующую ценовую группу на рынке нежилой недвижимости соответствующего региона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Информирование клиента о стоимости оказываемых услуг и прочих возможных расходах, связанных с реализацией прав на объекты нежилой недвижимости, а также порядке и сроках их оплаты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в рамках определения его потребностей при реализации прав на объекты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по местоположению и доступу, по типу и размеру, по стоимости и по другим характеристикам объектов нежилой недвижимости, а также по стоимости содержания объектов нежилой недвижимости (коммунальные платежи, налоги и прочие платежи)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Информирование продавца и покупателя обо всех выявленных сервитутах, обременениях и особенностях объекта нежилой недвижимости, в том числе правового, физического, географического и экологического характера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Осмотр объектов нежилой недвижимости для их правовой идентификации и проверки технического состояния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по составу документов, необходимых для совершения сделок с нежилой недвижимостью, а также отсутствию необходимости представления документов, находящихся в распоряжении иных федеральных и региональных органов исполнительной власти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Ознакомление с документами о праве собственности на объект нежилой недвижимости и их первичная проверка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Ознакомление с правами и (или) документами на земельный участок, не относящийся к жилым территориальным зонам, и их первичная проверка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Проведение переговоров с клиентом о заключении договора о реализации прав на объекты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Составление плана и контроль за проведением рекламных мероприятий при реализации прав на объекты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Организация и проведение переговоров между участниками сделки, направленных на достижение согласия между ними по существенным условиям сделки с объектами нежилой недвижимости</w:t>
            </w:r>
          </w:p>
        </w:tc>
      </w:tr>
      <w:tr w:rsidR="001C1BE0">
        <w:tc>
          <w:tcPr>
            <w:tcW w:w="2381" w:type="dxa"/>
            <w:vMerge w:val="restart"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по вопросам проведения сделки с объектом нежилой недвижимости с привлечением кредитных средств и (или) иных средств финансовой поддержки покупателей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Консультирование клиента по вопросам заключения договоров со страховыми организациями по страхованию объектов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Подготовка и сбор необходимых материалов и документов к совершению сделки с объектом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запросов сведений, в том числе в электронном виде, из Единого государственного реестра недвижимости об объектах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Расчет необходимых затрат клиента на осуществление сделки с объектом нежилой недвижимости с последующей регистрацией права или обременения на объект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Сопровождение и соответствующая организация процедуры и места проведения сделки с объектом нежилой недвижимости до окончания регистрации права или обременения на нежилое помещение, возникающего на основании договора (в соответствии с видом сделки)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Организация процедуры передачи объекта нежилой недвижимости покупателю или арендатору (в соответствии с видом сделки)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подачи документов на государственную регистрацию прав и (или) государственный кадастровый учет объекта недвижимости, в том числе в электронном виде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Составление отчетов по исполнению договора на реализацию прав на объекты нежилой недвижимости</w:t>
            </w:r>
          </w:p>
        </w:tc>
      </w:tr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Использовать вычислительную, копировальную, фото-, видеотехнику, различные виды телекоммуникационной связи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Ставить задачи вспомогательному персоналу и контролировать их выполнение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Идентифицировать различные объекты нежилой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маркетинговые исследования рынка недвижимости в сегменте нежилой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Работать с электронными базами данных, с электронными поисковыми системами, с цифровыми рабочими (личными) кабинетами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Консультировать клиента по местоположению и доступу, по типу и размеру, по стоимости объектов нежилой недвижимости и по стоимости содержания объектов нежилой недвижимости (коммунальные платежи, налоги и прочие платежи)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Читать технические паспорта, кадастровые планы и справки, чертежи, поэтажные планы и экспликации объектов нежилой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Выявлять особенности объекта нежилой недвижимости, в том числе правового, физического, географического и экологического характера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подготовку и сбор документов, необходимых для совершения сделки с объектами нежилой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запросы сведений, в том числе в электронном виде, из Единого государственного реестра недвижимости об объектах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Определять необходимые затраты клиента на осуществление сделки с объектом нежилой недвижимости с последующей регистрацией права или обременения на объект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Организовывать и сопровождать процедуру сделки с объектами нежилой недвижимости до окончания регистрации права или обременения нежилого помещения, возникающего на основании договора (в соответствии с видом сделки)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подачу документов на государственную регистрацию прав и (или) государственный кадастровый учет объекта недвижимости, в том числе в электронном виде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Составлять отчеты по результатам выполненной работы</w:t>
            </w:r>
          </w:p>
        </w:tc>
      </w:tr>
      <w:tr w:rsidR="001C1BE0">
        <w:tc>
          <w:tcPr>
            <w:tcW w:w="2381" w:type="dxa"/>
            <w:vMerge w:val="restart"/>
            <w:tcBorders>
              <w:bottom w:val="nil"/>
            </w:tcBorders>
          </w:tcPr>
          <w:p w:rsidR="001C1BE0" w:rsidRDefault="001C1B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прав потребителей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государственном кадастровом учете недвижимого имущества и (или) государственной регистрации прав на недвижимое имущество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об участии в долевом строительстве и об инвестиционной деятельности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персональных данных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Федерации, регламентирующее электронный документооборот и использование электронной подписи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Гражданское законодательство Российской Федерации в части правоспособности, дееспособности граждан, регулирования сделок с недвижимым имуществом, наследственного права, ипотеки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Семейное законодательство Российской Федерации в части имущественных отношений супругов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Земельное законодательство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Налоговое законодательство Российской Федерации в части налогообложения доходов физических лиц и организаций при сделках с объектами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уголовного и административного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Законодательство Российской Федерации о залоге недвижимого имущества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и инструменты в сфере финансового кредитования и страхования объектов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оценки рыночной стоимости объектов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Стандарты и инструкции профессиональной деятельности, правила предоставления услуг на рынке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организации работ по реализации прав на объекты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Методы маркетинга и особенности ценообразования на рынке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Методология осуществления продаж объектов нежилой недвижимости</w:t>
            </w:r>
          </w:p>
        </w:tc>
      </w:tr>
      <w:tr w:rsidR="001C1BE0">
        <w:tc>
          <w:tcPr>
            <w:tcW w:w="2381" w:type="dxa"/>
            <w:vMerge w:val="restart"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Правила и порядок предоставления различных субсидий, льгот и финансовой поддержки покупателям объектов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Основные принципы градостроительных норм, в том числе по звукоизоляции, энергосбережению и инсоляции объектов нежилой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Топография и географические особенности мест расположения объектов нежилой недвижимости и недостатки (риски), связанные с ними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Строительные конструкции, типы планировок объектов нежилой недвижимости, сроки службы строительных материалов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Методы управления информационными данными, в том числе размещения, обработки и поиска данных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Этика делового общения и 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конфиденциальность информации, в том числе, не разглашать третьим лицам условия и участников сделки;</w:t>
            </w:r>
          </w:p>
          <w:p w:rsidR="001C1BE0" w:rsidRDefault="001C1BE0">
            <w:pPr>
              <w:pStyle w:val="ConsPlusNormal"/>
              <w:jc w:val="both"/>
            </w:pPr>
            <w:r>
              <w:t>- проявлять честность, порядочность и добросовестность в профессиональных и деловых отношениях;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1C1BE0" w:rsidRDefault="001C1BE0">
            <w:pPr>
              <w:pStyle w:val="ConsPlusNormal"/>
              <w:jc w:val="both"/>
            </w:pPr>
            <w:r>
              <w:t>- не скрывать и не игнорировать достоверные сведения о реальной стоимости объекта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скрывать и не игнорировать достоверные факты о всех выявленных сервитутах, обременениях и недостатках объекта недвижимости, в том числе правового, физического, географического и экологического характера;</w:t>
            </w:r>
          </w:p>
          <w:p w:rsidR="001C1BE0" w:rsidRDefault="001C1BE0">
            <w:pPr>
              <w:pStyle w:val="ConsPlusNormal"/>
              <w:jc w:val="both"/>
            </w:pPr>
            <w:r>
              <w:t>- не вводить в заблуждение клиента;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некомпетентность или состояние здоровья клиента с целью извлечения выгоды;</w:t>
            </w:r>
          </w:p>
          <w:p w:rsidR="001C1BE0" w:rsidRDefault="001C1BE0">
            <w:pPr>
              <w:pStyle w:val="ConsPlusNormal"/>
              <w:jc w:val="both"/>
            </w:pPr>
            <w:r>
              <w:t>- незамедлительно информировать клиента обо всех ставших известными обстоятельствах и фактах, способных впоследствии привести к возникновению у клиента убытков и (или) утрате прав на объект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 xml:space="preserve">- не рекламировать реализацию прав на объект недвижимости без </w:t>
            </w:r>
            <w:r>
              <w:lastRenderedPageBreak/>
              <w:t>разрешения собственника или представителя собственника объекта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разглашать рабочую информацию без согласования с работодателем;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методы недобросовестной конкуренции по отношению к организациям и физическим лицам, работающим на рынке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2"/>
      </w:pPr>
      <w:r>
        <w:t>3.3. Обобщенная трудовая функция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1C1B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Руководство агентством недвижимости (структурным подразделением)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6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1C1BE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1C1BE0" w:rsidRDefault="001C1B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1BE0" w:rsidRDefault="001C1BE0">
            <w:pPr>
              <w:pStyle w:val="ConsPlusNormal"/>
            </w:pPr>
          </w:p>
        </w:tc>
        <w:tc>
          <w:tcPr>
            <w:tcW w:w="2154" w:type="dxa"/>
          </w:tcPr>
          <w:p w:rsidR="001C1BE0" w:rsidRDefault="001C1BE0">
            <w:pPr>
              <w:pStyle w:val="ConsPlusNormal"/>
            </w:pPr>
          </w:p>
        </w:tc>
      </w:tr>
      <w:tr w:rsidR="001C1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Руководитель агентства недвижимости</w:t>
            </w:r>
          </w:p>
          <w:p w:rsidR="001C1BE0" w:rsidRDefault="001C1BE0">
            <w:pPr>
              <w:pStyle w:val="ConsPlusNormal"/>
            </w:pPr>
            <w:r>
              <w:t>Руководитель подразделения по реализации прав на недвижимость</w:t>
            </w:r>
          </w:p>
          <w:p w:rsidR="001C1BE0" w:rsidRDefault="001C1BE0">
            <w:pPr>
              <w:pStyle w:val="ConsPlusNormal"/>
            </w:pPr>
            <w:r>
              <w:t>Брокер по недвижимости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или</w:t>
            </w:r>
          </w:p>
          <w:p w:rsidR="001C1BE0" w:rsidRDefault="001C1BE0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в сфере реализации прав на недвижимое имущество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>Не менее трех лет в сфере реализации прав на недвижимое имущество, в том числе не менее одного года в сфере управления персоналом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>-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соответствующему направлению деятельности в сфере реализации прав на недвижимое имущество (не реже одного раза в два года)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3"/>
      </w:pPr>
      <w:r>
        <w:t>Дополнительные характеристики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1C1BE0">
        <w:tc>
          <w:tcPr>
            <w:tcW w:w="2324" w:type="dxa"/>
          </w:tcPr>
          <w:p w:rsidR="001C1BE0" w:rsidRDefault="001C1BE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1C1BE0" w:rsidRDefault="001C1BE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1BE0">
        <w:tc>
          <w:tcPr>
            <w:tcW w:w="2324" w:type="dxa"/>
          </w:tcPr>
          <w:p w:rsidR="001C1BE0" w:rsidRDefault="001C1BE0">
            <w:pPr>
              <w:pStyle w:val="ConsPlusNormal"/>
            </w:pPr>
            <w:hyperlink r:id="rId3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32">
              <w:r>
                <w:rPr>
                  <w:color w:val="0000FF"/>
                </w:rPr>
                <w:t>1439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Руководители иных сфер обслуживания, не входящие в другие группы</w:t>
            </w:r>
          </w:p>
        </w:tc>
      </w:tr>
      <w:tr w:rsidR="001C1BE0">
        <w:tc>
          <w:tcPr>
            <w:tcW w:w="2324" w:type="dxa"/>
            <w:vMerge w:val="restart"/>
          </w:tcPr>
          <w:p w:rsidR="001C1BE0" w:rsidRDefault="001C1BE0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1C1BE0">
        <w:tc>
          <w:tcPr>
            <w:tcW w:w="23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Брокер</w:t>
            </w:r>
          </w:p>
        </w:tc>
      </w:tr>
      <w:tr w:rsidR="001C1BE0">
        <w:tc>
          <w:tcPr>
            <w:tcW w:w="2324" w:type="dxa"/>
          </w:tcPr>
          <w:p w:rsidR="001C1BE0" w:rsidRDefault="001C1BE0">
            <w:pPr>
              <w:pStyle w:val="ConsPlusNormal"/>
            </w:pPr>
            <w:hyperlink r:id="rId3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34">
              <w:r>
                <w:rPr>
                  <w:color w:val="0000FF"/>
                </w:rPr>
                <w:t>20560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1C1BE0">
        <w:tc>
          <w:tcPr>
            <w:tcW w:w="2324" w:type="dxa"/>
            <w:vMerge w:val="restart"/>
          </w:tcPr>
          <w:p w:rsidR="001C1BE0" w:rsidRDefault="001C1BE0">
            <w:pPr>
              <w:pStyle w:val="ConsPlusNormal"/>
            </w:pPr>
            <w:hyperlink r:id="rId3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36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Менеджмент</w:t>
            </w:r>
          </w:p>
        </w:tc>
      </w:tr>
      <w:tr w:rsidR="001C1BE0">
        <w:tc>
          <w:tcPr>
            <w:tcW w:w="23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37">
              <w:r>
                <w:rPr>
                  <w:color w:val="0000FF"/>
                </w:rPr>
                <w:t>5.38.03.06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Торговое дело</w:t>
            </w:r>
          </w:p>
        </w:tc>
      </w:tr>
      <w:tr w:rsidR="001C1BE0">
        <w:tc>
          <w:tcPr>
            <w:tcW w:w="23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38">
              <w:r>
                <w:rPr>
                  <w:color w:val="0000FF"/>
                </w:rPr>
                <w:t>5.38.03.10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1C1BE0">
        <w:tc>
          <w:tcPr>
            <w:tcW w:w="2324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1304" w:type="dxa"/>
          </w:tcPr>
          <w:p w:rsidR="001C1BE0" w:rsidRDefault="001C1BE0">
            <w:pPr>
              <w:pStyle w:val="ConsPlusNormal"/>
            </w:pPr>
            <w:hyperlink r:id="rId39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443" w:type="dxa"/>
          </w:tcPr>
          <w:p w:rsidR="001C1BE0" w:rsidRDefault="001C1BE0">
            <w:pPr>
              <w:pStyle w:val="ConsPlusNormal"/>
            </w:pPr>
            <w:r>
              <w:t>Юриспруденция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3"/>
      </w:pPr>
      <w:r>
        <w:t>3.3.1. Трудовая функция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1C1B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Организация услуги по реализации вещных прав и прав требования на недвижимость и контроль деятельности работников в агентстве недвижимости или в структурном подразделении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both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6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1C1BE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1C1BE0" w:rsidRDefault="001C1B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1BE0" w:rsidRDefault="001C1BE0">
            <w:pPr>
              <w:pStyle w:val="ConsPlusNormal"/>
            </w:pPr>
          </w:p>
        </w:tc>
        <w:tc>
          <w:tcPr>
            <w:tcW w:w="2211" w:type="dxa"/>
          </w:tcPr>
          <w:p w:rsidR="001C1BE0" w:rsidRDefault="001C1BE0">
            <w:pPr>
              <w:pStyle w:val="ConsPlusNormal"/>
            </w:pPr>
          </w:p>
        </w:tc>
      </w:tr>
      <w:tr w:rsidR="001C1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Проведение переговоров и подписание договоров на реализацию прав на объекты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Постановка задач работникам агентства недвижимости (структурного подразделения) и контроль за их выполнением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Утверждение плана и контроль за выполнением плана реализации услуг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Проверка отчетов по исполнению договоров на реализацию прав на объекты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взаимодействия с оценочными организациями, с банками, страховыми компаниями, органами регистрации недвижимости, нотариальными организациями и контрагентами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контроля за сопровождением и соответствующей организацией процедуры и места проведения сделки с недвижимостью до окончания регистрации права или обременения на объект недвижимости, возникающего на основании договора (в соответствии с видом сделки)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контроля за организацией процедуры передачи недвижимости покупателю, нанимателю или арендатору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Осуществление контроля за проведением взаиморасчетов между </w:t>
            </w:r>
            <w:r>
              <w:lastRenderedPageBreak/>
              <w:t>клиентами при реализации прав на недвижимость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контроля за оплатой комиссионного вознаграждения за оказанные услуги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Подписание акта приемки-сдачи услуг по реализации (приобретению) прав на недвижимость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Определение направлений, выбор технологий деятельности структурного подразделения (агентства недвижимости) по реализации прав на недвижимое имущество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Организация процедуры привлечения клиентов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Осуществление оценки эффективности деятельности, в том числе финансовой, структурного подразделения или агентства недвижимости</w:t>
            </w:r>
          </w:p>
        </w:tc>
      </w:tr>
      <w:tr w:rsidR="001C1BE0">
        <w:tc>
          <w:tcPr>
            <w:tcW w:w="2381" w:type="dxa"/>
            <w:vMerge w:val="restart"/>
          </w:tcPr>
          <w:p w:rsidR="001C1BE0" w:rsidRDefault="001C1B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Использовать вычислительную, копировальную, фото-, видеотехнику, различные виды телекоммуникационной связи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Идентифицировать различные виды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Работать с электронными базами данных, с электронными поисковыми системами, с цифровыми рабочими (личными) кабинетами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Проводить переговоры с клиентами, банками, страховыми компаниями, органами регистрации недвижимости, нотариальными организациями и контрагентами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Применять различные технологии реализации прав на недвижимость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Ставить задачи работникам агентства недвижимости (структурного подразделения) и контролировать их выполнение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Организовывать систему внутреннего контроля качества предоставляемых услуг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Осуществлять запрос сведений, в том числе в электронном виде, из Единого государственного реестра недвижимости об объектах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Составлять договоры о реализации прав на недвижимость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Контролировать исполнение плана реализации прав на недвижимость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Контролировать сопровождение и организацию процедуры и места проведения сделки с недвижимостью, и процедуру передачи недвижимости соответствующим участникам сделки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Контролировать проведение взаиморасчетов между участниками сделки при оказании услуг по реализации прав на недвижимость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Обжаловать решения, действия или бездействие должностных лиц, обеспечивающих предоставление государственных услуг органом регистрации прав и иных заинтересованных государственных органов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Составлять акты приемки-сдачи услуг по реализации прав на недвижимость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Планировать работу структурного подразделения или агентства недвижимости</w:t>
            </w:r>
          </w:p>
        </w:tc>
      </w:tr>
      <w:tr w:rsidR="001C1BE0">
        <w:tc>
          <w:tcPr>
            <w:tcW w:w="238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Оценивать эффективность деятельности, в том числе финансовую, структурного подразделения или агентства недвижимости</w:t>
            </w:r>
          </w:p>
        </w:tc>
      </w:tr>
      <w:tr w:rsidR="001C1BE0">
        <w:tc>
          <w:tcPr>
            <w:tcW w:w="2381" w:type="dxa"/>
            <w:vMerge w:val="restart"/>
            <w:tcBorders>
              <w:bottom w:val="nil"/>
            </w:tcBorders>
          </w:tcPr>
          <w:p w:rsidR="001C1BE0" w:rsidRDefault="001C1BE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Жилищное законодательство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прав потребителей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государственном кадастровом учете недвижимого имущества и (или) государственной регистрации прав на недвижимое имущество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об участии в долевом строительстве и об инвестиционной деятельности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персональных данных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Федерации, регламентирующее электронный документооборот и использование электронной подписи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Гражданское законодательство Российской Федерации в части правоспособности, дееспособности граждан, регулирования сделок с недвижимым имуществом, наследственного права, ипотеки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Семейное законодательство Российской Федерации в части имущественных отношений супругов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Налоговое законодательство Российской Федерации в части налогообложения доходов физических лиц и организаций при сделках с объектами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Земельное законодательство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уголовного и административного законодательства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Законодательство Российской Федерации об ипотечном кредитовании и о залоге недвижимого имущества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и инструменты в сфере финансового кредитования и страхования объектов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обжалования решений, действий или бездействия должностных лиц, обеспечивающих предоставление государственных услуг органом регистрации прав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оценки рыночной стоимости объектов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Стандарты и инструкции профессиональной деятельности, правила предоставления услуг на рынке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организации работ по реализации прав на объекты недвижимости</w:t>
            </w:r>
          </w:p>
        </w:tc>
      </w:tr>
      <w:tr w:rsidR="001C1BE0">
        <w:tc>
          <w:tcPr>
            <w:tcW w:w="2381" w:type="dxa"/>
            <w:vMerge/>
            <w:tcBorders>
              <w:bottom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Методы маркетинга и особенности ценообразования на рынке </w:t>
            </w:r>
            <w:r>
              <w:lastRenderedPageBreak/>
              <w:t>недвижимости</w:t>
            </w:r>
          </w:p>
        </w:tc>
      </w:tr>
      <w:tr w:rsidR="001C1BE0">
        <w:tc>
          <w:tcPr>
            <w:tcW w:w="2381" w:type="dxa"/>
            <w:vMerge w:val="restart"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Методология осуществления продаж объектов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Правила и порядок предоставления различных субсидий, льгот и финансовой поддержки покупателям объектов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Основные принципы градостроительных норм, в том числе по звукоизоляции, энергосбережению и инсоляции объектов недвижимости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Топография и географические особенности мест расположения объектов недвижимости и недостатки (риски), связанные с ними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Строительные конструкции, типы планировок объектов недвижимости, сроки службы строительных материалов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Методы управления информационными данными, в том числе размещения, обработки и поиска данных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Этика делового общения и 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Тарифная политика и нормы труда в сфере реализации прав на недвижимое имущество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1C1BE0">
        <w:tc>
          <w:tcPr>
            <w:tcW w:w="2381" w:type="dxa"/>
            <w:vMerge/>
            <w:tcBorders>
              <w:top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C1BE0">
        <w:tc>
          <w:tcPr>
            <w:tcW w:w="2381" w:type="dxa"/>
          </w:tcPr>
          <w:p w:rsidR="001C1BE0" w:rsidRDefault="001C1B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C1BE0" w:rsidRDefault="001C1BE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конфиденциальность информации, в том числе, не разглашать третьим лицам условия и участников сделки;</w:t>
            </w:r>
          </w:p>
          <w:p w:rsidR="001C1BE0" w:rsidRDefault="001C1BE0">
            <w:pPr>
              <w:pStyle w:val="ConsPlusNormal"/>
              <w:jc w:val="both"/>
            </w:pPr>
            <w:r>
              <w:t>- проявлять честность, порядочность и добросовестность в профессиональных и деловых отношениях;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1C1BE0" w:rsidRDefault="001C1BE0">
            <w:pPr>
              <w:pStyle w:val="ConsPlusNormal"/>
              <w:jc w:val="both"/>
            </w:pPr>
            <w:r>
              <w:t>- не скрывать и не игнорировать достоверные сведения о реальной стоимости объекта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скрывать и не игнорировать достоверные факты о всех выявленных сервитутах, обременениях и недостатках объекта недвижимости, в том числе правового, физического, географического и экологического характера</w:t>
            </w:r>
          </w:p>
          <w:p w:rsidR="001C1BE0" w:rsidRDefault="001C1BE0">
            <w:pPr>
              <w:pStyle w:val="ConsPlusNormal"/>
              <w:jc w:val="both"/>
            </w:pPr>
            <w:r>
              <w:t>- не вводить в заблуждение клиента;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некомпетентность или состояние здоровья клиента с целью извлечения выгоды;</w:t>
            </w:r>
          </w:p>
          <w:p w:rsidR="001C1BE0" w:rsidRDefault="001C1BE0">
            <w:pPr>
              <w:pStyle w:val="ConsPlusNormal"/>
              <w:jc w:val="both"/>
            </w:pPr>
            <w:r>
              <w:t>- незамедлительно информировать клиента обо всех ставших известными обстоятельствах и фактах, способных впоследствии привести к возникновению у клиента убытков и (или) утрате прав на объект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рекламировать реализацию прав на объект недвижимости без разрешения собственника или представителя собственника объекта недвижимости</w:t>
            </w:r>
          </w:p>
          <w:p w:rsidR="001C1BE0" w:rsidRDefault="001C1BE0">
            <w:pPr>
              <w:pStyle w:val="ConsPlusNormal"/>
              <w:jc w:val="both"/>
            </w:pPr>
            <w:r>
              <w:lastRenderedPageBreak/>
              <w:t>- не разглашать рабочую информацию без согласования с работодателем;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методы недобросовестной конкуренции по отношению к организациям и физическим лицам, работающим на рынке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3"/>
      </w:pPr>
      <w:r>
        <w:t>3.3.2. Трудовая функция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1C1B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Организация аттестации (оценки квалификации) и контроль повышения профессионального уровня работников в агентстве недвижимости или в структурном подразделении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both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E0" w:rsidRDefault="001C1BE0">
            <w:pPr>
              <w:pStyle w:val="ConsPlusNormal"/>
              <w:jc w:val="center"/>
            </w:pPr>
            <w:r>
              <w:t>6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1C1BE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1C1BE0" w:rsidRDefault="001C1BE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1C1BE0" w:rsidRDefault="001C1B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1BE0" w:rsidRDefault="001C1BE0">
            <w:pPr>
              <w:pStyle w:val="ConsPlusNormal"/>
            </w:pPr>
          </w:p>
        </w:tc>
        <w:tc>
          <w:tcPr>
            <w:tcW w:w="2211" w:type="dxa"/>
          </w:tcPr>
          <w:p w:rsidR="001C1BE0" w:rsidRDefault="001C1BE0">
            <w:pPr>
              <w:pStyle w:val="ConsPlusNormal"/>
            </w:pPr>
          </w:p>
        </w:tc>
      </w:tr>
      <w:tr w:rsidR="001C1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1BE0" w:rsidRDefault="001C1B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C1BE0">
        <w:tc>
          <w:tcPr>
            <w:tcW w:w="2551" w:type="dxa"/>
            <w:vMerge w:val="restart"/>
          </w:tcPr>
          <w:p w:rsidR="001C1BE0" w:rsidRDefault="001C1B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Определение потребности в персонале и определение требуемых знаний, умений и компетенций работников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Содействие развитию трудовой мотивации, инициативы и активности работников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Совершенствование методов организации предоставления услуги по реализации прав на недвижимость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Совершенствование методов контроля качества предоставляемых услуг по реализации прав на недвижимость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Организация разработки стандартов, правил, инструкций, методических и материалов, необходимых для предоставления услуг по реализации прав на недвижимость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Разработка предложений по повышению профессионального уровня работников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Организация аттестации, сертификации или независимой оценки квалификации работников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Организация внутреннего контроля качества предоставляемых услуг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Обеспечение контроля и оценки состояния условий труда работников</w:t>
            </w:r>
          </w:p>
        </w:tc>
      </w:tr>
      <w:tr w:rsidR="001C1BE0">
        <w:tc>
          <w:tcPr>
            <w:tcW w:w="2551" w:type="dxa"/>
            <w:vMerge w:val="restart"/>
          </w:tcPr>
          <w:p w:rsidR="001C1BE0" w:rsidRDefault="001C1B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Определять потребности организации или структурного подразделения в персонале, а также необходимые качества </w:t>
            </w:r>
            <w:r>
              <w:lastRenderedPageBreak/>
              <w:t>персонала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Повышать трудовую мотивацию, стимулировать инициативу и активность работников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Разрабатывать распоряжения на уровне организации, подразделения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Организовывать работу по разработке стандартов, правил, инструкций и методических материалов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Совершенствовать методы организации предоставления услуги по реализации прав на недвижимость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Разрабатывать методы контроля качества предоставляемых услуг по реализации прав на недвижимость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Контролировать качество предоставляемых услуг по реализации прав на недвижимость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Контролировать повышение профессионального уровня работников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Проводить аттестацию работников или оценку их профессионального уровня</w:t>
            </w:r>
          </w:p>
        </w:tc>
      </w:tr>
      <w:tr w:rsidR="001C1BE0">
        <w:tc>
          <w:tcPr>
            <w:tcW w:w="2551" w:type="dxa"/>
            <w:vMerge w:val="restart"/>
          </w:tcPr>
          <w:p w:rsidR="001C1BE0" w:rsidRDefault="001C1B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прав потребителей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государственном кадастровом учете недвижимого имущества и (или) государственной регистрации прав на недвижимое имущество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законодательства Российской Федерации о защите персональных данных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Земельное законодательство Российской Федерации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Основы уголовного и административного законодательства Российской Федерации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Порядок обжалования решений, действий или бездействия должностных лиц, обеспечивающих предоставление государственных услуг органом регистрации прав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Стандарты профессиональной деятельности и правила предоставления услуг на рынке недвижимости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Организация работ по реализации прав на недвижимое имущество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Методы маркетинга и особенности ценообразования на рынке недвижимости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Методология осуществления продаж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Основы управления качеством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Методы управления информационными данными, в том числе размещения, обработки и поиска данных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Квалификационные требования, предъявляемые к специалистам различной квалификации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Тарифная политика и нормы труда в сфере реализации прав на недвижимое имущество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 xml:space="preserve">Этика делового общения, методы ведения переговоров и 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1C1BE0">
        <w:tc>
          <w:tcPr>
            <w:tcW w:w="2551" w:type="dxa"/>
            <w:vMerge/>
          </w:tcPr>
          <w:p w:rsidR="001C1BE0" w:rsidRDefault="001C1BE0">
            <w:pPr>
              <w:pStyle w:val="ConsPlusNormal"/>
            </w:pP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C1BE0">
        <w:tc>
          <w:tcPr>
            <w:tcW w:w="2551" w:type="dxa"/>
          </w:tcPr>
          <w:p w:rsidR="001C1BE0" w:rsidRDefault="001C1B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C1BE0" w:rsidRDefault="001C1BE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C1BE0" w:rsidRDefault="001C1BE0">
            <w:pPr>
              <w:pStyle w:val="ConsPlusNormal"/>
              <w:jc w:val="both"/>
            </w:pPr>
            <w:r>
              <w:t>- проявлять честность, порядочность и добросовестность в профессиональных и деловых отношениях;</w:t>
            </w:r>
          </w:p>
          <w:p w:rsidR="001C1BE0" w:rsidRDefault="001C1BE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1C1BE0" w:rsidRDefault="001C1BE0">
            <w:pPr>
              <w:pStyle w:val="ConsPlusNormal"/>
              <w:jc w:val="both"/>
            </w:pPr>
            <w:r>
              <w:t>- не допускать конфликта интересов;</w:t>
            </w:r>
          </w:p>
          <w:p w:rsidR="001C1BE0" w:rsidRDefault="001C1BE0">
            <w:pPr>
              <w:pStyle w:val="ConsPlusNormal"/>
              <w:jc w:val="both"/>
            </w:pPr>
            <w:r>
              <w:t>- не разглашать рабочую информацию без согласования с работодателем;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создавать конфликтные ситуации на рабочем месте и в отношениях с клиентом;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1C1BE0" w:rsidRDefault="001C1BE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C1BE0" w:rsidRDefault="001C1BE0">
            <w:pPr>
              <w:pStyle w:val="ConsPlusNormal"/>
              <w:jc w:val="both"/>
            </w:pPr>
            <w:r>
              <w:t>- не использовать методы недобросовестной конкуренции по отношению к организациям и физическим лицам, работающим на рынке недвижимости;</w:t>
            </w:r>
          </w:p>
          <w:p w:rsidR="001C1BE0" w:rsidRDefault="001C1BE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1C1BE0" w:rsidRDefault="001C1BE0">
      <w:pPr>
        <w:pStyle w:val="ConsPlusTitle"/>
        <w:jc w:val="center"/>
      </w:pPr>
      <w:r>
        <w:t>профессионального стандарта</w:t>
      </w:r>
    </w:p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1BE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Торгово-промышленная палата Российской Федерации</w:t>
            </w:r>
          </w:p>
        </w:tc>
      </w:tr>
      <w:tr w:rsidR="001C1BE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C1BE0" w:rsidRDefault="001C1BE0">
            <w:pPr>
              <w:pStyle w:val="ConsPlusNormal"/>
            </w:pPr>
            <w:r>
              <w:t>Вице-президент Фатеев Максим Альбертович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1C1BE0" w:rsidRDefault="001C1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АНО "Центр оценки квалификаций", город Москва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АО "ДОМ.РФ", город Москва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 xml:space="preserve">Ассоциация "Гильдия </w:t>
            </w:r>
            <w:proofErr w:type="spellStart"/>
            <w:r>
              <w:t>риэлторов</w:t>
            </w:r>
            <w:proofErr w:type="spellEnd"/>
            <w:r>
              <w:t xml:space="preserve"> Московской области", город Раменское, Московская область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4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5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Евразийская организация экономического сотрудничества, город Москва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 xml:space="preserve">ИП </w:t>
            </w:r>
            <w:proofErr w:type="spellStart"/>
            <w:r>
              <w:t>Боженова</w:t>
            </w:r>
            <w:proofErr w:type="spellEnd"/>
            <w:r>
              <w:t xml:space="preserve"> Юлия Александровна, город Санкт-Петербург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7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ИП Плетнева Юлия Сергеевна ("Академия Юлии Плетневой"), город Москва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8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 xml:space="preserve">НП "Российская гильдия </w:t>
            </w:r>
            <w:proofErr w:type="spellStart"/>
            <w:r>
              <w:t>риэлторов</w:t>
            </w:r>
            <w:proofErr w:type="spellEnd"/>
            <w:r>
              <w:t>", город Москва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9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ООО "</w:t>
            </w:r>
            <w:proofErr w:type="spellStart"/>
            <w:r>
              <w:t>Адвекс</w:t>
            </w:r>
            <w:proofErr w:type="spellEnd"/>
            <w:r>
              <w:t>", город Санкт-Петербург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10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ООО "Егорьевский дом недвижимости", город Егорьевск, Московская область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11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ООО "Институт экспертизы и права", город Москва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12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ООО "МФЦ ДОМИНАНТА ФРАНЧАЙЗИНГ", город Челябинск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13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ООО "РЕЛАЙТ ГРУПП", город Москва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14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ООО "САВВА", город Москва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15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ООО "СТАРГОРОДЪ", город Москва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16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ООО "Удачный выбор", город Раменское, Московская область</w:t>
            </w:r>
          </w:p>
        </w:tc>
      </w:tr>
      <w:tr w:rsidR="001C1BE0">
        <w:tc>
          <w:tcPr>
            <w:tcW w:w="397" w:type="dxa"/>
          </w:tcPr>
          <w:p w:rsidR="001C1BE0" w:rsidRDefault="001C1BE0">
            <w:pPr>
              <w:pStyle w:val="ConsPlusNormal"/>
            </w:pPr>
            <w:r>
              <w:t>17</w:t>
            </w:r>
          </w:p>
        </w:tc>
        <w:tc>
          <w:tcPr>
            <w:tcW w:w="8674" w:type="dxa"/>
          </w:tcPr>
          <w:p w:rsidR="001C1BE0" w:rsidRDefault="001C1BE0">
            <w:pPr>
              <w:pStyle w:val="ConsPlusNormal"/>
            </w:pPr>
            <w: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:rsidR="001C1BE0" w:rsidRDefault="001C1BE0">
      <w:pPr>
        <w:pStyle w:val="ConsPlusNormal"/>
        <w:jc w:val="both"/>
      </w:pPr>
    </w:p>
    <w:p w:rsidR="001C1BE0" w:rsidRDefault="001C1BE0">
      <w:pPr>
        <w:pStyle w:val="ConsPlusNormal"/>
        <w:ind w:firstLine="540"/>
        <w:jc w:val="both"/>
      </w:pPr>
      <w:r>
        <w:t>--------------------------------</w:t>
      </w:r>
    </w:p>
    <w:p w:rsidR="001C1BE0" w:rsidRDefault="001C1BE0">
      <w:pPr>
        <w:pStyle w:val="ConsPlusNormal"/>
        <w:spacing w:before="200"/>
        <w:ind w:firstLine="540"/>
        <w:jc w:val="both"/>
      </w:pPr>
      <w:bookmarkStart w:id="2" w:name="P1031"/>
      <w:bookmarkEnd w:id="2"/>
      <w:r>
        <w:t xml:space="preserve">&lt;1&gt; Общероссийский </w:t>
      </w:r>
      <w:hyperlink r:id="rId40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C1BE0" w:rsidRDefault="001C1BE0">
      <w:pPr>
        <w:pStyle w:val="ConsPlusNormal"/>
        <w:spacing w:before="200"/>
        <w:ind w:firstLine="540"/>
        <w:jc w:val="both"/>
      </w:pPr>
      <w:bookmarkStart w:id="3" w:name="P1032"/>
      <w:bookmarkEnd w:id="3"/>
      <w:r>
        <w:t xml:space="preserve">&lt;2&gt; Общероссийский </w:t>
      </w:r>
      <w:hyperlink r:id="rId4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C1BE0" w:rsidRDefault="001C1BE0">
      <w:pPr>
        <w:pStyle w:val="ConsPlusNormal"/>
        <w:spacing w:before="200"/>
        <w:ind w:firstLine="540"/>
        <w:jc w:val="both"/>
      </w:pPr>
      <w:bookmarkStart w:id="4" w:name="P1033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1C1BE0" w:rsidRDefault="001C1BE0">
      <w:pPr>
        <w:pStyle w:val="ConsPlusNormal"/>
        <w:spacing w:before="200"/>
        <w:ind w:firstLine="540"/>
        <w:jc w:val="both"/>
      </w:pPr>
      <w:bookmarkStart w:id="5" w:name="P1034"/>
      <w:bookmarkEnd w:id="5"/>
      <w:r>
        <w:t xml:space="preserve">&lt;4&gt; Общероссийский </w:t>
      </w:r>
      <w:hyperlink r:id="rId42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C1BE0" w:rsidRDefault="001C1BE0">
      <w:pPr>
        <w:pStyle w:val="ConsPlusNormal"/>
        <w:spacing w:before="200"/>
        <w:ind w:firstLine="540"/>
        <w:jc w:val="both"/>
      </w:pPr>
      <w:bookmarkStart w:id="6" w:name="P1035"/>
      <w:bookmarkEnd w:id="6"/>
      <w:r>
        <w:t xml:space="preserve">&lt;5&gt; Общероссийский </w:t>
      </w:r>
      <w:hyperlink r:id="rId43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C1BE0" w:rsidRDefault="001C1BE0">
      <w:pPr>
        <w:pStyle w:val="ConsPlusNormal"/>
        <w:jc w:val="both"/>
      </w:pPr>
    </w:p>
    <w:p w:rsidR="001C1BE0" w:rsidRDefault="001C1BE0">
      <w:pPr>
        <w:pStyle w:val="ConsPlusNormal"/>
        <w:jc w:val="both"/>
      </w:pPr>
    </w:p>
    <w:p w:rsidR="001C1BE0" w:rsidRDefault="001C1B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E2D" w:rsidRDefault="002B1E2D"/>
    <w:sectPr w:rsidR="002B1E2D" w:rsidSect="00C3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E0"/>
    <w:rsid w:val="001C1BE0"/>
    <w:rsid w:val="002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53D7-FD44-4792-B286-615EFD0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B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C1B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1B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C1B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1B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C1B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1B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1B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EFB1EC9B6B26E097C800CD3CBF81A585FB72162482B5AF789484D61A4A2A630BFF3D694D142DB5BD8A5E06AF07ED1951AB413A43792DAK4TCM" TargetMode="External"/><Relationship Id="rId13" Type="http://schemas.openxmlformats.org/officeDocument/2006/relationships/hyperlink" Target="consultantplus://offline/ref=ED7EFB1EC9B6B26E097C800CD3CBF81A5F56B32360472B5AF789484D61A4A2A622BFABDA94D65BD95BCDF3B12CKAT7M" TargetMode="External"/><Relationship Id="rId18" Type="http://schemas.openxmlformats.org/officeDocument/2006/relationships/hyperlink" Target="consultantplus://offline/ref=ED7EFB1EC9B6B26E097C800CD3CBF81A5E5FB72263402B5AF789484D61A4A2A630BFF3D694D747DC52D8A5E06AF07ED1951AB413A43792DAK4TCM" TargetMode="External"/><Relationship Id="rId26" Type="http://schemas.openxmlformats.org/officeDocument/2006/relationships/hyperlink" Target="consultantplus://offline/ref=ED7EFB1EC9B6B26E097C800CD3CBF81A5E5FB72263402B5AF789484D61A4A2A630BFF3D694D747DE5AD8A5E06AF07ED1951AB413A43792DAK4TCM" TargetMode="External"/><Relationship Id="rId39" Type="http://schemas.openxmlformats.org/officeDocument/2006/relationships/hyperlink" Target="consultantplus://offline/ref=ED7EFB1EC9B6B26E097C800CD3CBF81A5E5FB72263402B5AF789484D61A4A2A630BFF3D694D645D057D8A5E06AF07ED1951AB413A43792DAK4T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7EFB1EC9B6B26E097C800CD3CBF81A5F56B32360472B5AF789484D61A4A2A630BFF3D694D54DDF51D8A5E06AF07ED1951AB413A43792DAK4TCM" TargetMode="External"/><Relationship Id="rId34" Type="http://schemas.openxmlformats.org/officeDocument/2006/relationships/hyperlink" Target="consultantplus://offline/ref=ED7EFB1EC9B6B26E097C800CD3CBF81A5D5DB0296A462B5AF789484D61A4A2A630BFF3D694D040D851D8A5E06AF07ED1951AB413A43792DAK4TCM" TargetMode="External"/><Relationship Id="rId42" Type="http://schemas.openxmlformats.org/officeDocument/2006/relationships/hyperlink" Target="consultantplus://offline/ref=ED7EFB1EC9B6B26E097C800CD3CBF81A5D5DB0296A462B5AF789484D61A4A2A630BFF3D694D545D853D8A5E06AF07ED1951AB413A43792DAK4TCM" TargetMode="External"/><Relationship Id="rId7" Type="http://schemas.openxmlformats.org/officeDocument/2006/relationships/hyperlink" Target="consultantplus://offline/ref=ED7EFB1EC9B6B26E097C800CD3CBF81A5F56B32360472B5AF789484D61A4A2A622BFABDA94D65BD95BCDF3B12CKAT7M" TargetMode="External"/><Relationship Id="rId12" Type="http://schemas.openxmlformats.org/officeDocument/2006/relationships/hyperlink" Target="consultantplus://offline/ref=ED7EFB1EC9B6B26E097C800CD3CBF81A585FB72162482B5AF789484D61A4A2A622BFABDA94D65BD95BCDF3B12CKAT7M" TargetMode="External"/><Relationship Id="rId17" Type="http://schemas.openxmlformats.org/officeDocument/2006/relationships/hyperlink" Target="consultantplus://offline/ref=ED7EFB1EC9B6B26E097C800CD3CBF81A5E5FB72263402B5AF789484D61A4A2A622BFABDA94D65BD95BCDF3B12CKAT7M" TargetMode="External"/><Relationship Id="rId25" Type="http://schemas.openxmlformats.org/officeDocument/2006/relationships/hyperlink" Target="consultantplus://offline/ref=ED7EFB1EC9B6B26E097C800CD3CBF81A5E5FB72263402B5AF789484D61A4A2A630BFF3D694D747DC52D8A5E06AF07ED1951AB413A43792DAK4TCM" TargetMode="External"/><Relationship Id="rId33" Type="http://schemas.openxmlformats.org/officeDocument/2006/relationships/hyperlink" Target="consultantplus://offline/ref=ED7EFB1EC9B6B26E097C800CD3CBF81A5D5DB0296A462B5AF789484D61A4A2A630BFF3D694D545D853D8A5E06AF07ED1951AB413A43792DAK4TCM" TargetMode="External"/><Relationship Id="rId38" Type="http://schemas.openxmlformats.org/officeDocument/2006/relationships/hyperlink" Target="consultantplus://offline/ref=ED7EFB1EC9B6B26E097C800CD3CBF81A5E5FB72263402B5AF789484D61A4A2A630BFF3D694D645DE57D8A5E06AF07ED1951AB413A43792DAK4T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7EFB1EC9B6B26E097C800CD3CBF81A5D5DB0296A462B5AF789484D61A4A2A630BFF3D694D046DC54D8A5E06AF07ED1951AB413A43792DAK4TCM" TargetMode="External"/><Relationship Id="rId20" Type="http://schemas.openxmlformats.org/officeDocument/2006/relationships/hyperlink" Target="consultantplus://offline/ref=ED7EFB1EC9B6B26E097C800CD3CBF81A5F56B32360472B5AF789484D61A4A2A622BFABDA94D65BD95BCDF3B12CKAT7M" TargetMode="External"/><Relationship Id="rId29" Type="http://schemas.openxmlformats.org/officeDocument/2006/relationships/hyperlink" Target="consultantplus://offline/ref=ED7EFB1EC9B6B26E097C800CD3CBF81A5E5FB72263402B5AF789484D61A4A2A630BFF3D694D645DE57D8A5E06AF07ED1951AB413A43792DAK4TCM" TargetMode="External"/><Relationship Id="rId41" Type="http://schemas.openxmlformats.org/officeDocument/2006/relationships/hyperlink" Target="consultantplus://offline/ref=ED7EFB1EC9B6B26E097C800CD3CBF81A585FB72162482B5AF789484D61A4A2A622BFABDA94D65BD95BCDF3B12CKAT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EFB1EC9B6B26E097C800CD3CBF81A5F56B32360472B5AF789484D61A4A2A622BFABDA94D65BD95BCDF3B12CKAT7M" TargetMode="External"/><Relationship Id="rId11" Type="http://schemas.openxmlformats.org/officeDocument/2006/relationships/hyperlink" Target="consultantplus://offline/ref=ED7EFB1EC9B6B26E097C800CD3CBF81A585FB72162482B5AF789484D61A4A2A630BFF3D694D142D155D8A5E06AF07ED1951AB413A43792DAK4TCM" TargetMode="External"/><Relationship Id="rId24" Type="http://schemas.openxmlformats.org/officeDocument/2006/relationships/hyperlink" Target="consultantplus://offline/ref=ED7EFB1EC9B6B26E097C800CD3CBF81A5E5FB72263402B5AF789484D61A4A2A622BFABDA94D65BD95BCDF3B12CKAT7M" TargetMode="External"/><Relationship Id="rId32" Type="http://schemas.openxmlformats.org/officeDocument/2006/relationships/hyperlink" Target="consultantplus://offline/ref=ED7EFB1EC9B6B26E097C800CD3CBF81A5F56B32360472B5AF789484D61A4A2A630BFF3D694D547DC51D8A5E06AF07ED1951AB413A43792DAK4TCM" TargetMode="External"/><Relationship Id="rId37" Type="http://schemas.openxmlformats.org/officeDocument/2006/relationships/hyperlink" Target="consultantplus://offline/ref=ED7EFB1EC9B6B26E097C800CD3CBF81A5E5FB72263402B5AF789484D61A4A2A630BFF3D694D645DF55D8A5E06AF07ED1951AB413A43792DAK4TCM" TargetMode="External"/><Relationship Id="rId40" Type="http://schemas.openxmlformats.org/officeDocument/2006/relationships/hyperlink" Target="consultantplus://offline/ref=ED7EFB1EC9B6B26E097C800CD3CBF81A5F56B32360472B5AF789484D61A4A2A622BFABDA94D65BD95BCDF3B12CKAT7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D7EFB1EC9B6B26E097C800CD3CBF81A5F56B32360472B5AF789484D61A4A2A630BFF3D694D54DDF51D8A5E06AF07ED1951AB413A43792DAK4TCM" TargetMode="External"/><Relationship Id="rId15" Type="http://schemas.openxmlformats.org/officeDocument/2006/relationships/hyperlink" Target="consultantplus://offline/ref=ED7EFB1EC9B6B26E097C800CD3CBF81A5D5DB0296A462B5AF789484D61A4A2A630BFF3D694D545D853D8A5E06AF07ED1951AB413A43792DAK4TCM" TargetMode="External"/><Relationship Id="rId23" Type="http://schemas.openxmlformats.org/officeDocument/2006/relationships/hyperlink" Target="consultantplus://offline/ref=ED7EFB1EC9B6B26E097C800CD3CBF81A5D5DB0296A462B5AF789484D61A4A2A630BFF3D694D046DC54D8A5E06AF07ED1951AB413A43792DAK4TCM" TargetMode="External"/><Relationship Id="rId28" Type="http://schemas.openxmlformats.org/officeDocument/2006/relationships/hyperlink" Target="consultantplus://offline/ref=ED7EFB1EC9B6B26E097C800CD3CBF81A5E5FB72263402B5AF789484D61A4A2A630BFF3D694D645DF55D8A5E06AF07ED1951AB413A43792DAK4TCM" TargetMode="External"/><Relationship Id="rId36" Type="http://schemas.openxmlformats.org/officeDocument/2006/relationships/hyperlink" Target="consultantplus://offline/ref=ED7EFB1EC9B6B26E097C800CD3CBF81A5E5FB72263402B5AF789484D61A4A2A630BFF3D694D645DC53D8A5E06AF07ED1951AB413A43792DAK4TCM" TargetMode="External"/><Relationship Id="rId10" Type="http://schemas.openxmlformats.org/officeDocument/2006/relationships/hyperlink" Target="consultantplus://offline/ref=ED7EFB1EC9B6B26E097C800CD3CBF81A585FB72162482B5AF789484D61A4A2A630BFF3D694D142DC57D8A5E06AF07ED1951AB413A43792DAK4TCM" TargetMode="External"/><Relationship Id="rId19" Type="http://schemas.openxmlformats.org/officeDocument/2006/relationships/hyperlink" Target="consultantplus://offline/ref=ED7EFB1EC9B6B26E097C800CD3CBF81A5E5FB72263402B5AF789484D61A4A2A630BFF3D694D747DE5AD8A5E06AF07ED1951AB413A43792DAK4TCM" TargetMode="External"/><Relationship Id="rId31" Type="http://schemas.openxmlformats.org/officeDocument/2006/relationships/hyperlink" Target="consultantplus://offline/ref=ED7EFB1EC9B6B26E097C800CD3CBF81A5F56B32360472B5AF789484D61A4A2A622BFABDA94D65BD95BCDF3B12CKAT7M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ED7EFB1EC9B6B26E097C800CD3CBF81A5F56B32360472B5AF789484D61A4A2A630BFF3D694D547DC51D8A5E06AF07ED1951AB413A43792DAK4TCM" TargetMode="External"/><Relationship Id="rId9" Type="http://schemas.openxmlformats.org/officeDocument/2006/relationships/hyperlink" Target="consultantplus://offline/ref=ED7EFB1EC9B6B26E097C800CD3CBF81A585FB72162482B5AF789484D61A4A2A630BFF3D694D142DD55D8A5E06AF07ED1951AB413A43792DAK4TCM" TargetMode="External"/><Relationship Id="rId14" Type="http://schemas.openxmlformats.org/officeDocument/2006/relationships/hyperlink" Target="consultantplus://offline/ref=ED7EFB1EC9B6B26E097C800CD3CBF81A5F56B32360472B5AF789484D61A4A2A630BFF3D694D54DDF51D8A5E06AF07ED1951AB413A43792DAK4TCM" TargetMode="External"/><Relationship Id="rId22" Type="http://schemas.openxmlformats.org/officeDocument/2006/relationships/hyperlink" Target="consultantplus://offline/ref=ED7EFB1EC9B6B26E097C800CD3CBF81A5D5DB0296A462B5AF789484D61A4A2A630BFF3D694D545D853D8A5E06AF07ED1951AB413A43792DAK4TCM" TargetMode="External"/><Relationship Id="rId27" Type="http://schemas.openxmlformats.org/officeDocument/2006/relationships/hyperlink" Target="consultantplus://offline/ref=ED7EFB1EC9B6B26E097C800CD3CBF81A5E5FB72263402B5AF789484D61A4A2A630BFF3D694D645DC53D8A5E06AF07ED1951AB413A43792DAK4TCM" TargetMode="External"/><Relationship Id="rId30" Type="http://schemas.openxmlformats.org/officeDocument/2006/relationships/hyperlink" Target="consultantplus://offline/ref=ED7EFB1EC9B6B26E097C800CD3CBF81A5E5FB72263402B5AF789484D61A4A2A630BFF3D694D645D057D8A5E06AF07ED1951AB413A43792DAK4TCM" TargetMode="External"/><Relationship Id="rId35" Type="http://schemas.openxmlformats.org/officeDocument/2006/relationships/hyperlink" Target="consultantplus://offline/ref=ED7EFB1EC9B6B26E097C800CD3CBF81A5E5FB72263402B5AF789484D61A4A2A622BFABDA94D65BD95BCDF3B12CKAT7M" TargetMode="External"/><Relationship Id="rId43" Type="http://schemas.openxmlformats.org/officeDocument/2006/relationships/hyperlink" Target="consultantplus://offline/ref=ED7EFB1EC9B6B26E097C800CD3CBF81A5E5FB72263402B5AF789484D61A4A2A622BFABDA94D65BD95BCDF3B12CKA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10841</Words>
  <Characters>61800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2022-08-03T12:19:00Z</dcterms:created>
  <dcterms:modified xsi:type="dcterms:W3CDTF">2022-08-03T12:20:00Z</dcterms:modified>
</cp:coreProperties>
</file>